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77777777" w:rsidR="004D4021" w:rsidRDefault="004D4021" w:rsidP="004D4021">
      <w:pPr>
        <w:pStyle w:val="Heading1"/>
      </w:pPr>
      <w:r>
        <w:t>CIRCUIT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6CDA83A7" w14:textId="63610B05" w:rsidR="004D4021" w:rsidRDefault="00306A92" w:rsidP="004D4021">
      <w:pPr>
        <w:pStyle w:val="Date"/>
      </w:pPr>
      <w:r>
        <w:t xml:space="preserve"> 17</w:t>
      </w:r>
      <w:r w:rsidRPr="00306A92">
        <w:rPr>
          <w:vertAlign w:val="superscript"/>
        </w:rPr>
        <w:t>th</w:t>
      </w:r>
      <w:r>
        <w:t xml:space="preserve"> </w:t>
      </w:r>
      <w:r w:rsidR="004D4021">
        <w:t xml:space="preserve">of </w:t>
      </w:r>
      <w:r>
        <w:t>August</w:t>
      </w:r>
      <w:r w:rsidR="004D4021">
        <w:t xml:space="preserve"> 2023 8:00pm AEST Meeting held via Zoom conference </w:t>
      </w:r>
      <w:proofErr w:type="gramStart"/>
      <w:r w:rsidR="004D4021">
        <w:t>call</w:t>
      </w:r>
      <w:proofErr w:type="gramEnd"/>
    </w:p>
    <w:p w14:paraId="15F9890B" w14:textId="08CBB9EA" w:rsidR="004D4021" w:rsidRDefault="004D4021" w:rsidP="004D4021">
      <w:pPr>
        <w:ind w:left="0"/>
      </w:pPr>
      <w:r>
        <w:t xml:space="preserve">Invitees: John Broadbent (President), Andrew Young (Secretary), Shannon Williams Treasurer, Tim Rowse, Les Sharpe, Craig Twining, </w:t>
      </w:r>
      <w:r w:rsidR="00306A92">
        <w:t xml:space="preserve">Linda </w:t>
      </w:r>
      <w:proofErr w:type="spellStart"/>
      <w:r w:rsidR="00306A92">
        <w:t>Mrnjavac</w:t>
      </w:r>
      <w:proofErr w:type="spellEnd"/>
      <w:r>
        <w:t>; Nick Scaife</w:t>
      </w:r>
      <w:r w:rsidR="00194CEB">
        <w:t xml:space="preserve">, Darren </w:t>
      </w:r>
      <w:proofErr w:type="gramStart"/>
      <w:r w:rsidR="00194CEB">
        <w:t>Bromley</w:t>
      </w:r>
      <w:proofErr w:type="gramEnd"/>
      <w:r>
        <w:t xml:space="preserve"> and Shane Beikoff.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1A0E9599" w14:textId="04395804" w:rsidR="0007797C" w:rsidRDefault="004D4021" w:rsidP="0007797C">
      <w:pPr>
        <w:ind w:left="0"/>
      </w:pPr>
      <w:r>
        <w:t xml:space="preserve">Roll call conducted. The following persons were present: John Broadbent (President), Andrew Young (Secretary), Shannon Williams (Treasurer), </w:t>
      </w:r>
      <w:r w:rsidR="0007797C">
        <w:t xml:space="preserve">Shane Beikoff, Tim Rowse, Craig Twining, Linda </w:t>
      </w:r>
      <w:proofErr w:type="spellStart"/>
      <w:r w:rsidR="0007797C">
        <w:t>Mrnjavac</w:t>
      </w:r>
      <w:proofErr w:type="spellEnd"/>
      <w:r w:rsidR="0007797C">
        <w:t xml:space="preserve"> and Nick Scaife. </w:t>
      </w:r>
    </w:p>
    <w:p w14:paraId="384544E2" w14:textId="1FA810C7" w:rsidR="0007797C" w:rsidRDefault="0007797C" w:rsidP="0007797C">
      <w:pPr>
        <w:ind w:left="0"/>
      </w:pPr>
      <w:r>
        <w:t>Apologies: Les Sharpe</w:t>
      </w:r>
      <w:r w:rsidR="00194CEB">
        <w:t xml:space="preserve"> and Darren Bromley</w:t>
      </w:r>
    </w:p>
    <w:p w14:paraId="63A55A60" w14:textId="2FD05074" w:rsidR="004D4021" w:rsidRDefault="004D4021" w:rsidP="004D4021">
      <w:pPr>
        <w:numPr>
          <w:ilvl w:val="0"/>
          <w:numId w:val="14"/>
        </w:numPr>
        <w:spacing w:line="240" w:lineRule="auto"/>
        <w:ind w:left="176" w:hanging="176"/>
        <w:rPr>
          <w:lang w:val="en-AU"/>
        </w:rPr>
      </w:pPr>
      <w:r>
        <w:rPr>
          <w:rFonts w:eastAsiaTheme="majorEastAsia"/>
          <w:b/>
        </w:rPr>
        <w:t>Approval of minutes from last meeting</w:t>
      </w:r>
      <w:r w:rsidR="0007797C">
        <w:rPr>
          <w:lang w:val="en-AU"/>
        </w:rPr>
        <w:t>: This included the May 3</w:t>
      </w:r>
      <w:r w:rsidR="0007797C" w:rsidRPr="0007797C">
        <w:rPr>
          <w:vertAlign w:val="superscript"/>
          <w:lang w:val="en-AU"/>
        </w:rPr>
        <w:t>rd</w:t>
      </w:r>
      <w:r w:rsidR="0007797C">
        <w:rPr>
          <w:lang w:val="en-AU"/>
        </w:rPr>
        <w:t xml:space="preserve"> of May General Meeting, </w:t>
      </w:r>
      <w:r w:rsidR="0007797C" w:rsidRPr="0007797C">
        <w:rPr>
          <w:lang w:val="en-AU"/>
        </w:rPr>
        <w:t xml:space="preserve">12th of July 2023 Tyre Tender Evaluation </w:t>
      </w:r>
      <w:r w:rsidR="0007797C">
        <w:rPr>
          <w:lang w:val="en-AU"/>
        </w:rPr>
        <w:t xml:space="preserve">Meeting and </w:t>
      </w:r>
      <w:r w:rsidR="0007797C" w:rsidRPr="0007797C">
        <w:rPr>
          <w:lang w:val="en-AU"/>
        </w:rPr>
        <w:t>19th of July 2023 Tyre Tender Follow Up Meeting</w:t>
      </w:r>
      <w:r w:rsidR="0007797C">
        <w:rPr>
          <w:lang w:val="en-AU"/>
        </w:rPr>
        <w:t xml:space="preserve">. </w:t>
      </w:r>
      <w:r>
        <w:rPr>
          <w:lang w:val="en-AU"/>
        </w:rPr>
        <w:t xml:space="preserve">Approved by </w:t>
      </w:r>
      <w:r w:rsidR="0007797C">
        <w:rPr>
          <w:lang w:val="en-AU"/>
        </w:rPr>
        <w:t>Tim Rowse</w:t>
      </w:r>
      <w:r w:rsidR="00D02E44">
        <w:rPr>
          <w:lang w:val="en-AU"/>
        </w:rPr>
        <w:t>,</w:t>
      </w:r>
      <w:r>
        <w:rPr>
          <w:lang w:val="en-AU"/>
        </w:rPr>
        <w:t xml:space="preserve"> Seconded by </w:t>
      </w:r>
      <w:r w:rsidR="0007797C">
        <w:rPr>
          <w:lang w:val="en-AU"/>
        </w:rPr>
        <w:t>Craig Twining</w:t>
      </w:r>
      <w:r>
        <w:rPr>
          <w:lang w:val="en-AU"/>
        </w:rPr>
        <w:t xml:space="preserve">. </w:t>
      </w:r>
    </w:p>
    <w:p w14:paraId="59890FD5" w14:textId="77777777" w:rsidR="004D4021" w:rsidRDefault="004D4021" w:rsidP="004D4021">
      <w:pPr>
        <w:pStyle w:val="ListNumber"/>
        <w:numPr>
          <w:ilvl w:val="0"/>
          <w:numId w:val="14"/>
        </w:numPr>
      </w:pPr>
      <w:r>
        <w:t xml:space="preserve"> Business arising From Previous Minutes:</w:t>
      </w:r>
    </w:p>
    <w:p w14:paraId="7A313AFD" w14:textId="371B1EE3" w:rsidR="004D4021" w:rsidRPr="00734C86" w:rsidRDefault="00734C86" w:rsidP="00734C86">
      <w:pPr>
        <w:pStyle w:val="ListParagraph"/>
        <w:numPr>
          <w:ilvl w:val="0"/>
          <w:numId w:val="18"/>
        </w:numPr>
        <w:spacing w:line="240" w:lineRule="auto"/>
        <w:rPr>
          <w:rFonts w:cstheme="minorHAnsi"/>
          <w:bCs/>
          <w:lang w:val="en-AU"/>
        </w:rPr>
      </w:pPr>
      <w:r w:rsidRPr="00734C86">
        <w:rPr>
          <w:rFonts w:cstheme="minorHAnsi"/>
          <w:bCs/>
          <w:lang w:val="en-AU"/>
        </w:rPr>
        <w:t>Tyre Tender – Completed</w:t>
      </w:r>
      <w:r w:rsidR="004D4021" w:rsidRPr="00734C86">
        <w:rPr>
          <w:rFonts w:cstheme="minorHAnsi"/>
          <w:bCs/>
          <w:lang w:val="en-AU"/>
        </w:rPr>
        <w:t>.</w:t>
      </w:r>
    </w:p>
    <w:p w14:paraId="1B3BD93E" w14:textId="5C8B2525" w:rsidR="00734C86" w:rsidRPr="00734C86" w:rsidRDefault="00734C86" w:rsidP="00734C86">
      <w:pPr>
        <w:pStyle w:val="ListParagraph"/>
        <w:numPr>
          <w:ilvl w:val="0"/>
          <w:numId w:val="18"/>
        </w:numPr>
        <w:spacing w:line="240" w:lineRule="auto"/>
        <w:rPr>
          <w:rFonts w:cstheme="minorHAnsi"/>
          <w:bCs/>
          <w:lang w:val="en-AU"/>
        </w:rPr>
      </w:pPr>
      <w:r w:rsidRPr="00734C86">
        <w:rPr>
          <w:rFonts w:cstheme="minorHAnsi"/>
          <w:bCs/>
          <w:lang w:val="en-AU"/>
        </w:rPr>
        <w:t>Regulation Review- Agenda item for this meeting</w:t>
      </w:r>
    </w:p>
    <w:p w14:paraId="0B24C11E" w14:textId="4CAE7AF6" w:rsidR="00734C86" w:rsidRDefault="00734C86" w:rsidP="00734C86">
      <w:pPr>
        <w:pStyle w:val="ListParagraph"/>
        <w:numPr>
          <w:ilvl w:val="0"/>
          <w:numId w:val="18"/>
        </w:numPr>
        <w:spacing w:line="240" w:lineRule="auto"/>
        <w:rPr>
          <w:rFonts w:cstheme="minorHAnsi"/>
          <w:bCs/>
          <w:lang w:val="en-AU"/>
        </w:rPr>
      </w:pPr>
      <w:r w:rsidRPr="00734C86">
        <w:rPr>
          <w:rFonts w:cstheme="minorHAnsi"/>
          <w:bCs/>
          <w:lang w:val="en-AU"/>
        </w:rPr>
        <w:t xml:space="preserve">WA Excel Nationals - Agenda item for this meeting, President has created a set of sporting Regulation to WA Delegate and Committee </w:t>
      </w:r>
      <w:r>
        <w:rPr>
          <w:rFonts w:cstheme="minorHAnsi"/>
          <w:bCs/>
          <w:lang w:val="en-AU"/>
        </w:rPr>
        <w:t>for feedback.</w:t>
      </w:r>
    </w:p>
    <w:p w14:paraId="699D1992" w14:textId="60F9A262" w:rsidR="00734C86" w:rsidRDefault="00734C86" w:rsidP="00734C86">
      <w:pPr>
        <w:pStyle w:val="ListParagraph"/>
        <w:numPr>
          <w:ilvl w:val="0"/>
          <w:numId w:val="18"/>
        </w:numPr>
        <w:spacing w:line="240" w:lineRule="auto"/>
        <w:rPr>
          <w:rFonts w:cstheme="minorHAnsi"/>
          <w:bCs/>
          <w:lang w:val="en-AU"/>
        </w:rPr>
      </w:pPr>
      <w:r>
        <w:rPr>
          <w:rFonts w:cstheme="minorHAnsi"/>
          <w:bCs/>
          <w:lang w:val="en-AU"/>
        </w:rPr>
        <w:t>Camera in Cars at National Events- documented in Sporting regulations sent to WA and CERA Delegates.</w:t>
      </w:r>
    </w:p>
    <w:p w14:paraId="5C41F2DD" w14:textId="0175FF5C" w:rsidR="00734C86" w:rsidRPr="00734C86" w:rsidRDefault="00734C86" w:rsidP="00734C86">
      <w:pPr>
        <w:pStyle w:val="ListParagraph"/>
        <w:numPr>
          <w:ilvl w:val="0"/>
          <w:numId w:val="18"/>
        </w:numPr>
        <w:spacing w:line="240" w:lineRule="auto"/>
        <w:rPr>
          <w:rFonts w:cstheme="minorHAnsi"/>
          <w:bCs/>
          <w:lang w:val="en-AU"/>
        </w:rPr>
      </w:pPr>
      <w:r>
        <w:rPr>
          <w:rFonts w:cstheme="minorHAnsi"/>
          <w:bCs/>
          <w:lang w:val="en-AU"/>
        </w:rPr>
        <w:t xml:space="preserve">Demerit point / Driving Standards System – passed onto Delegates for feedback from State committees. </w:t>
      </w:r>
    </w:p>
    <w:p w14:paraId="4DB0E93B" w14:textId="77777777" w:rsidR="004D4021" w:rsidRDefault="004D4021" w:rsidP="004D4021">
      <w:pPr>
        <w:pStyle w:val="ListNumber"/>
        <w:numPr>
          <w:ilvl w:val="0"/>
          <w:numId w:val="15"/>
        </w:numPr>
      </w:pPr>
      <w:r>
        <w:rPr>
          <w:bCs/>
        </w:rPr>
        <w:t>President’s Report</w:t>
      </w:r>
      <w:r>
        <w:t xml:space="preserve">: </w:t>
      </w:r>
    </w:p>
    <w:p w14:paraId="16F056E0" w14:textId="435AC238" w:rsidR="004D4021" w:rsidRDefault="00A12104" w:rsidP="00D64577">
      <w:pPr>
        <w:pStyle w:val="ListNumber"/>
        <w:numPr>
          <w:ilvl w:val="0"/>
          <w:numId w:val="0"/>
        </w:numPr>
        <w:spacing w:line="240" w:lineRule="auto"/>
        <w:rPr>
          <w:b w:val="0"/>
          <w:bCs/>
          <w:lang w:val="en-AU"/>
        </w:rPr>
      </w:pPr>
      <w:r w:rsidRPr="00A12104">
        <w:rPr>
          <w:b w:val="0"/>
          <w:bCs/>
          <w:lang w:val="en-AU"/>
        </w:rPr>
        <w:t xml:space="preserve">The </w:t>
      </w:r>
      <w:r w:rsidR="00FC61D0">
        <w:rPr>
          <w:b w:val="0"/>
          <w:bCs/>
          <w:lang w:val="en-AU"/>
        </w:rPr>
        <w:t>P</w:t>
      </w:r>
      <w:r w:rsidRPr="00A12104">
        <w:rPr>
          <w:b w:val="0"/>
          <w:bCs/>
          <w:lang w:val="en-AU"/>
        </w:rPr>
        <w:t>resident after several requests from delegates has decided to step back into the role</w:t>
      </w:r>
      <w:r>
        <w:rPr>
          <w:b w:val="0"/>
          <w:bCs/>
          <w:lang w:val="en-AU"/>
        </w:rPr>
        <w:t xml:space="preserve">. </w:t>
      </w:r>
      <w:r w:rsidRPr="00A12104">
        <w:rPr>
          <w:b w:val="0"/>
          <w:bCs/>
          <w:lang w:val="en-AU"/>
        </w:rPr>
        <w:t xml:space="preserve">With the outcomes of the tyre tender and the possibility of </w:t>
      </w:r>
      <w:r w:rsidR="002C72E8">
        <w:rPr>
          <w:b w:val="0"/>
          <w:bCs/>
          <w:lang w:val="en-AU"/>
        </w:rPr>
        <w:t>N</w:t>
      </w:r>
      <w:r w:rsidRPr="00A12104">
        <w:rPr>
          <w:b w:val="0"/>
          <w:bCs/>
          <w:lang w:val="en-AU"/>
        </w:rPr>
        <w:t xml:space="preserve">ational </w:t>
      </w:r>
      <w:r w:rsidR="002C72E8">
        <w:rPr>
          <w:b w:val="0"/>
          <w:bCs/>
          <w:lang w:val="en-AU"/>
        </w:rPr>
        <w:t>S</w:t>
      </w:r>
      <w:r w:rsidRPr="00A12104">
        <w:rPr>
          <w:b w:val="0"/>
          <w:bCs/>
          <w:lang w:val="en-AU"/>
        </w:rPr>
        <w:t xml:space="preserve">eries the </w:t>
      </w:r>
      <w:r w:rsidR="002C72E8">
        <w:rPr>
          <w:b w:val="0"/>
          <w:bCs/>
          <w:lang w:val="en-AU"/>
        </w:rPr>
        <w:t>P</w:t>
      </w:r>
      <w:r w:rsidRPr="00A12104">
        <w:rPr>
          <w:b w:val="0"/>
          <w:bCs/>
          <w:lang w:val="en-AU"/>
        </w:rPr>
        <w:t xml:space="preserve">resident also made the decision to assist the </w:t>
      </w:r>
      <w:r>
        <w:rPr>
          <w:b w:val="0"/>
          <w:bCs/>
          <w:lang w:val="en-AU"/>
        </w:rPr>
        <w:t>S</w:t>
      </w:r>
      <w:r w:rsidRPr="00A12104">
        <w:rPr>
          <w:b w:val="0"/>
          <w:bCs/>
          <w:lang w:val="en-AU"/>
        </w:rPr>
        <w:t>ecretary</w:t>
      </w:r>
      <w:r>
        <w:rPr>
          <w:b w:val="0"/>
          <w:bCs/>
          <w:lang w:val="en-AU"/>
        </w:rPr>
        <w:t>, T</w:t>
      </w:r>
      <w:r w:rsidRPr="00A12104">
        <w:rPr>
          <w:b w:val="0"/>
          <w:bCs/>
          <w:lang w:val="en-AU"/>
        </w:rPr>
        <w:t xml:space="preserve">reasurer </w:t>
      </w:r>
      <w:r>
        <w:rPr>
          <w:b w:val="0"/>
          <w:bCs/>
          <w:lang w:val="en-AU"/>
        </w:rPr>
        <w:t xml:space="preserve">and CERA Technical </w:t>
      </w:r>
      <w:r w:rsidRPr="00A12104">
        <w:rPr>
          <w:b w:val="0"/>
          <w:bCs/>
          <w:lang w:val="en-AU"/>
        </w:rPr>
        <w:t xml:space="preserve">in the running of </w:t>
      </w:r>
      <w:r>
        <w:rPr>
          <w:b w:val="0"/>
          <w:bCs/>
          <w:lang w:val="en-AU"/>
        </w:rPr>
        <w:t xml:space="preserve">CERA. </w:t>
      </w:r>
      <w:r w:rsidR="004D4021">
        <w:rPr>
          <w:b w:val="0"/>
          <w:bCs/>
          <w:lang w:val="en-AU"/>
        </w:rPr>
        <w:t xml:space="preserve"> </w:t>
      </w:r>
    </w:p>
    <w:p w14:paraId="48E73B7A" w14:textId="19AF01B5" w:rsidR="00191133" w:rsidRDefault="002C72E8" w:rsidP="00FC61D0">
      <w:pPr>
        <w:pStyle w:val="ListNumber"/>
        <w:numPr>
          <w:ilvl w:val="0"/>
          <w:numId w:val="0"/>
        </w:numPr>
        <w:spacing w:line="240" w:lineRule="auto"/>
        <w:rPr>
          <w:b w:val="0"/>
          <w:bCs/>
          <w:lang w:val="en-AU"/>
        </w:rPr>
      </w:pPr>
      <w:r w:rsidRPr="002C72E8">
        <w:rPr>
          <w:b w:val="0"/>
          <w:bCs/>
          <w:lang w:val="en-AU"/>
        </w:rPr>
        <w:t xml:space="preserve">President reported to the group of a meeting that he had had with Eugene </w:t>
      </w:r>
      <w:proofErr w:type="spellStart"/>
      <w:r w:rsidR="00191133">
        <w:rPr>
          <w:b w:val="0"/>
          <w:bCs/>
          <w:lang w:val="en-AU"/>
        </w:rPr>
        <w:t>Arocca</w:t>
      </w:r>
      <w:proofErr w:type="spellEnd"/>
      <w:r w:rsidRPr="002C72E8">
        <w:rPr>
          <w:b w:val="0"/>
          <w:bCs/>
          <w:lang w:val="en-AU"/>
        </w:rPr>
        <w:t xml:space="preserve"> and Michael Smith from </w:t>
      </w:r>
      <w:r w:rsidR="00191133">
        <w:rPr>
          <w:b w:val="0"/>
          <w:bCs/>
          <w:lang w:val="en-AU"/>
        </w:rPr>
        <w:t>M</w:t>
      </w:r>
      <w:r w:rsidRPr="002C72E8">
        <w:rPr>
          <w:b w:val="0"/>
          <w:bCs/>
          <w:lang w:val="en-AU"/>
        </w:rPr>
        <w:t>otorsport Australia</w:t>
      </w:r>
      <w:r w:rsidR="00191133">
        <w:rPr>
          <w:b w:val="0"/>
          <w:bCs/>
          <w:lang w:val="en-AU"/>
        </w:rPr>
        <w:t xml:space="preserve"> on the 12</w:t>
      </w:r>
      <w:r w:rsidR="00191133" w:rsidRPr="00191133">
        <w:rPr>
          <w:b w:val="0"/>
          <w:bCs/>
          <w:vertAlign w:val="superscript"/>
          <w:lang w:val="en-AU"/>
        </w:rPr>
        <w:t>th</w:t>
      </w:r>
      <w:r w:rsidR="00191133">
        <w:rPr>
          <w:b w:val="0"/>
          <w:bCs/>
          <w:lang w:val="en-AU"/>
        </w:rPr>
        <w:t xml:space="preserve"> of August at Queensland Raceway</w:t>
      </w:r>
      <w:r w:rsidR="001D452E">
        <w:rPr>
          <w:b w:val="0"/>
          <w:bCs/>
          <w:lang w:val="en-AU"/>
        </w:rPr>
        <w:t xml:space="preserve">. </w:t>
      </w:r>
      <w:r w:rsidR="00191133" w:rsidRPr="00191133">
        <w:rPr>
          <w:b w:val="0"/>
          <w:bCs/>
          <w:lang w:val="en-AU"/>
        </w:rPr>
        <w:t xml:space="preserve">Here </w:t>
      </w:r>
      <w:r w:rsidR="0058526F" w:rsidRPr="00191133">
        <w:rPr>
          <w:b w:val="0"/>
          <w:bCs/>
          <w:lang w:val="en-AU"/>
        </w:rPr>
        <w:t>topics</w:t>
      </w:r>
      <w:r w:rsidR="0058526F" w:rsidRPr="0058526F">
        <w:rPr>
          <w:b w:val="0"/>
          <w:bCs/>
          <w:lang w:val="en-AU"/>
        </w:rPr>
        <w:t xml:space="preserve"> were discussed such as issues with local promoters and local </w:t>
      </w:r>
      <w:r w:rsidR="0058526F">
        <w:rPr>
          <w:b w:val="0"/>
          <w:bCs/>
          <w:lang w:val="en-AU"/>
        </w:rPr>
        <w:t>officials</w:t>
      </w:r>
      <w:r w:rsidR="0058526F" w:rsidRPr="0058526F">
        <w:rPr>
          <w:b w:val="0"/>
          <w:bCs/>
          <w:lang w:val="en-AU"/>
        </w:rPr>
        <w:t xml:space="preserve"> at state level and club racing events</w:t>
      </w:r>
      <w:r w:rsidR="0058526F">
        <w:rPr>
          <w:b w:val="0"/>
          <w:bCs/>
          <w:lang w:val="en-AU"/>
        </w:rPr>
        <w:t xml:space="preserve">. </w:t>
      </w:r>
      <w:r w:rsidR="0058526F" w:rsidRPr="0058526F">
        <w:rPr>
          <w:b w:val="0"/>
          <w:bCs/>
          <w:lang w:val="en-AU"/>
        </w:rPr>
        <w:t xml:space="preserve">It was explained to both Eugene and Michael the problems that clubs are having with the promoters with an example being NSW not being able to be part of a </w:t>
      </w:r>
      <w:r w:rsidR="00FC61D0">
        <w:rPr>
          <w:b w:val="0"/>
          <w:bCs/>
          <w:lang w:val="en-AU"/>
        </w:rPr>
        <w:t>M</w:t>
      </w:r>
      <w:r w:rsidR="0058526F" w:rsidRPr="0058526F">
        <w:rPr>
          <w:b w:val="0"/>
          <w:bCs/>
          <w:lang w:val="en-AU"/>
        </w:rPr>
        <w:t>otorsport Australia</w:t>
      </w:r>
      <w:r w:rsidR="0058526F">
        <w:rPr>
          <w:b w:val="0"/>
          <w:bCs/>
          <w:lang w:val="en-AU"/>
        </w:rPr>
        <w:t xml:space="preserve"> </w:t>
      </w:r>
      <w:r w:rsidR="00FC61D0">
        <w:rPr>
          <w:b w:val="0"/>
          <w:bCs/>
          <w:lang w:val="en-AU"/>
        </w:rPr>
        <w:t>S</w:t>
      </w:r>
      <w:r w:rsidR="0058526F" w:rsidRPr="0058526F">
        <w:rPr>
          <w:b w:val="0"/>
          <w:bCs/>
          <w:lang w:val="en-AU"/>
        </w:rPr>
        <w:t>tate championship rounds</w:t>
      </w:r>
      <w:r w:rsidR="0058526F">
        <w:rPr>
          <w:b w:val="0"/>
          <w:bCs/>
          <w:lang w:val="en-AU"/>
        </w:rPr>
        <w:t xml:space="preserve">. </w:t>
      </w:r>
      <w:r w:rsidR="0058526F" w:rsidRPr="0058526F">
        <w:rPr>
          <w:b w:val="0"/>
          <w:bCs/>
          <w:lang w:val="en-AU"/>
        </w:rPr>
        <w:t xml:space="preserve">Other issues being </w:t>
      </w:r>
      <w:r w:rsidR="0058526F" w:rsidRPr="0058526F">
        <w:rPr>
          <w:b w:val="0"/>
          <w:bCs/>
          <w:lang w:val="en-AU"/>
        </w:rPr>
        <w:lastRenderedPageBreak/>
        <w:t>confronted in both SA and Victoria were also presented</w:t>
      </w:r>
      <w:r w:rsidR="0058526F">
        <w:rPr>
          <w:b w:val="0"/>
          <w:bCs/>
          <w:lang w:val="en-AU"/>
        </w:rPr>
        <w:t xml:space="preserve">. </w:t>
      </w:r>
      <w:r w:rsidR="0058526F" w:rsidRPr="0058526F">
        <w:rPr>
          <w:b w:val="0"/>
          <w:bCs/>
          <w:lang w:val="en-AU"/>
        </w:rPr>
        <w:t xml:space="preserve">Another response from Motorsport Australia was that if clubs are having issues with their promoters </w:t>
      </w:r>
      <w:r w:rsidR="0058526F">
        <w:rPr>
          <w:b w:val="0"/>
          <w:bCs/>
          <w:lang w:val="en-AU"/>
        </w:rPr>
        <w:t xml:space="preserve">for </w:t>
      </w:r>
      <w:r w:rsidR="0058526F" w:rsidRPr="0058526F">
        <w:rPr>
          <w:b w:val="0"/>
          <w:bCs/>
          <w:lang w:val="en-AU"/>
        </w:rPr>
        <w:t xml:space="preserve"> </w:t>
      </w:r>
      <w:r w:rsidR="0058526F">
        <w:rPr>
          <w:b w:val="0"/>
          <w:bCs/>
          <w:lang w:val="en-AU"/>
        </w:rPr>
        <w:t xml:space="preserve">MA </w:t>
      </w:r>
      <w:r w:rsidR="0058526F" w:rsidRPr="0058526F">
        <w:rPr>
          <w:b w:val="0"/>
          <w:bCs/>
          <w:lang w:val="en-AU"/>
        </w:rPr>
        <w:t xml:space="preserve">permitted events, please contact </w:t>
      </w:r>
      <w:r w:rsidR="0058526F">
        <w:rPr>
          <w:b w:val="0"/>
          <w:bCs/>
          <w:lang w:val="en-AU"/>
        </w:rPr>
        <w:t>M</w:t>
      </w:r>
      <w:r w:rsidR="0058526F" w:rsidRPr="0058526F">
        <w:rPr>
          <w:b w:val="0"/>
          <w:bCs/>
          <w:lang w:val="en-AU"/>
        </w:rPr>
        <w:t xml:space="preserve">otorsport Australia </w:t>
      </w:r>
      <w:r w:rsidR="00695D23" w:rsidRPr="0058526F">
        <w:rPr>
          <w:b w:val="0"/>
          <w:bCs/>
          <w:lang w:val="en-AU"/>
        </w:rPr>
        <w:t>direct.</w:t>
      </w:r>
      <w:r w:rsidR="00695D23">
        <w:rPr>
          <w:b w:val="0"/>
          <w:bCs/>
          <w:lang w:val="en-AU"/>
        </w:rPr>
        <w:t xml:space="preserve"> </w:t>
      </w:r>
      <w:r w:rsidR="00FC61D0">
        <w:rPr>
          <w:b w:val="0"/>
          <w:bCs/>
          <w:lang w:val="en-AU"/>
        </w:rPr>
        <w:t>A</w:t>
      </w:r>
      <w:r w:rsidR="00695D23" w:rsidRPr="00695D23">
        <w:rPr>
          <w:b w:val="0"/>
          <w:bCs/>
          <w:lang w:val="en-AU"/>
        </w:rPr>
        <w:t xml:space="preserve"> further response from </w:t>
      </w:r>
      <w:r w:rsidR="00695D23">
        <w:rPr>
          <w:b w:val="0"/>
          <w:bCs/>
          <w:lang w:val="en-AU"/>
        </w:rPr>
        <w:t>MA</w:t>
      </w:r>
      <w:r w:rsidR="00695D23" w:rsidRPr="00695D23">
        <w:rPr>
          <w:b w:val="0"/>
          <w:bCs/>
          <w:lang w:val="en-AU"/>
        </w:rPr>
        <w:t xml:space="preserve"> was that clubs should be treated as customers and dealt with respect</w:t>
      </w:r>
      <w:r w:rsidR="00695D23">
        <w:rPr>
          <w:b w:val="0"/>
          <w:bCs/>
          <w:lang w:val="en-AU"/>
        </w:rPr>
        <w:t xml:space="preserve">, </w:t>
      </w:r>
      <w:r w:rsidR="00695D23" w:rsidRPr="00695D23">
        <w:rPr>
          <w:b w:val="0"/>
          <w:bCs/>
          <w:lang w:val="en-AU"/>
        </w:rPr>
        <w:t xml:space="preserve">so hence to let </w:t>
      </w:r>
      <w:r w:rsidR="00695D23">
        <w:rPr>
          <w:b w:val="0"/>
          <w:bCs/>
          <w:lang w:val="en-AU"/>
        </w:rPr>
        <w:t>MA</w:t>
      </w:r>
      <w:r w:rsidR="00695D23" w:rsidRPr="00695D23">
        <w:rPr>
          <w:b w:val="0"/>
          <w:bCs/>
          <w:lang w:val="en-AU"/>
        </w:rPr>
        <w:t xml:space="preserve"> know if they are having issues and to give them appropriate feedback</w:t>
      </w:r>
      <w:r w:rsidR="00695D23">
        <w:rPr>
          <w:b w:val="0"/>
          <w:bCs/>
          <w:lang w:val="en-AU"/>
        </w:rPr>
        <w:t>. MA want to know and want to assist</w:t>
      </w:r>
      <w:r w:rsidR="00D4398B">
        <w:rPr>
          <w:b w:val="0"/>
          <w:bCs/>
          <w:lang w:val="en-AU"/>
        </w:rPr>
        <w:t xml:space="preserve"> to help fix the issues</w:t>
      </w:r>
      <w:r w:rsidR="00695D23">
        <w:rPr>
          <w:b w:val="0"/>
          <w:bCs/>
          <w:lang w:val="en-AU"/>
        </w:rPr>
        <w:t xml:space="preserve">. </w:t>
      </w:r>
      <w:r w:rsidR="00AD7BA1">
        <w:rPr>
          <w:b w:val="0"/>
          <w:bCs/>
          <w:lang w:val="en-AU"/>
        </w:rPr>
        <w:t xml:space="preserve">MA </w:t>
      </w:r>
      <w:r w:rsidR="00AD7BA1" w:rsidRPr="00AD7BA1">
        <w:rPr>
          <w:b w:val="0"/>
          <w:bCs/>
          <w:lang w:val="en-AU"/>
        </w:rPr>
        <w:t xml:space="preserve">is in full support of the category but realises </w:t>
      </w:r>
      <w:r w:rsidR="00FC61D0">
        <w:rPr>
          <w:b w:val="0"/>
          <w:bCs/>
          <w:lang w:val="en-AU"/>
        </w:rPr>
        <w:t xml:space="preserve">it </w:t>
      </w:r>
      <w:r w:rsidR="00AD7BA1" w:rsidRPr="00AD7BA1">
        <w:rPr>
          <w:b w:val="0"/>
          <w:bCs/>
          <w:lang w:val="en-AU"/>
        </w:rPr>
        <w:t xml:space="preserve">is </w:t>
      </w:r>
      <w:proofErr w:type="gramStart"/>
      <w:r w:rsidR="00AD7BA1" w:rsidRPr="00AD7BA1">
        <w:rPr>
          <w:b w:val="0"/>
          <w:bCs/>
          <w:lang w:val="en-AU"/>
        </w:rPr>
        <w:t>falling down</w:t>
      </w:r>
      <w:proofErr w:type="gramEnd"/>
      <w:r w:rsidR="00AD7BA1" w:rsidRPr="00AD7BA1">
        <w:rPr>
          <w:b w:val="0"/>
          <w:bCs/>
          <w:lang w:val="en-AU"/>
        </w:rPr>
        <w:t xml:space="preserve"> at the local level with officials and promoters</w:t>
      </w:r>
      <w:r w:rsidR="00AD7BA1">
        <w:rPr>
          <w:b w:val="0"/>
          <w:bCs/>
          <w:lang w:val="en-AU"/>
        </w:rPr>
        <w:t xml:space="preserve">. </w:t>
      </w:r>
      <w:r w:rsidR="00AD7BA1" w:rsidRPr="00AD7BA1">
        <w:rPr>
          <w:b w:val="0"/>
          <w:bCs/>
          <w:lang w:val="en-AU"/>
        </w:rPr>
        <w:t xml:space="preserve">President </w:t>
      </w:r>
      <w:r w:rsidR="00FC61D0" w:rsidRPr="00AD7BA1">
        <w:rPr>
          <w:b w:val="0"/>
          <w:bCs/>
          <w:lang w:val="en-AU"/>
        </w:rPr>
        <w:t>encourage</w:t>
      </w:r>
      <w:r w:rsidR="00FC61D0">
        <w:rPr>
          <w:b w:val="0"/>
          <w:bCs/>
          <w:lang w:val="en-AU"/>
        </w:rPr>
        <w:t xml:space="preserve">d </w:t>
      </w:r>
      <w:r w:rsidR="00AD7BA1" w:rsidRPr="00AD7BA1">
        <w:rPr>
          <w:b w:val="0"/>
          <w:bCs/>
          <w:lang w:val="en-AU"/>
        </w:rPr>
        <w:t xml:space="preserve">all </w:t>
      </w:r>
      <w:r w:rsidR="00AD7BA1">
        <w:rPr>
          <w:b w:val="0"/>
          <w:bCs/>
          <w:lang w:val="en-AU"/>
        </w:rPr>
        <w:t>D</w:t>
      </w:r>
      <w:r w:rsidR="00AD7BA1" w:rsidRPr="00AD7BA1">
        <w:rPr>
          <w:b w:val="0"/>
          <w:bCs/>
          <w:lang w:val="en-AU"/>
        </w:rPr>
        <w:t>elegate</w:t>
      </w:r>
      <w:r w:rsidR="00AD7BA1">
        <w:rPr>
          <w:b w:val="0"/>
          <w:bCs/>
          <w:lang w:val="en-AU"/>
        </w:rPr>
        <w:t>s</w:t>
      </w:r>
      <w:r w:rsidR="00AD7BA1" w:rsidRPr="00AD7BA1">
        <w:rPr>
          <w:b w:val="0"/>
          <w:bCs/>
          <w:lang w:val="en-AU"/>
        </w:rPr>
        <w:t xml:space="preserve"> </w:t>
      </w:r>
      <w:r w:rsidR="00AD7BA1">
        <w:rPr>
          <w:b w:val="0"/>
          <w:bCs/>
          <w:lang w:val="en-AU"/>
        </w:rPr>
        <w:t>and</w:t>
      </w:r>
      <w:r w:rsidR="00AD7BA1" w:rsidRPr="00AD7BA1">
        <w:rPr>
          <w:b w:val="0"/>
          <w:bCs/>
          <w:lang w:val="en-AU"/>
        </w:rPr>
        <w:t xml:space="preserve"> </w:t>
      </w:r>
      <w:r w:rsidR="00AD7BA1">
        <w:rPr>
          <w:b w:val="0"/>
          <w:bCs/>
          <w:lang w:val="en-AU"/>
        </w:rPr>
        <w:t>P</w:t>
      </w:r>
      <w:r w:rsidR="00AD7BA1" w:rsidRPr="00AD7BA1">
        <w:rPr>
          <w:b w:val="0"/>
          <w:bCs/>
          <w:lang w:val="en-AU"/>
        </w:rPr>
        <w:t>residents if they</w:t>
      </w:r>
      <w:r w:rsidR="00AD7BA1">
        <w:rPr>
          <w:b w:val="0"/>
          <w:bCs/>
          <w:lang w:val="en-AU"/>
        </w:rPr>
        <w:t xml:space="preserve"> are</w:t>
      </w:r>
      <w:r w:rsidR="00AD7BA1" w:rsidRPr="00AD7BA1">
        <w:rPr>
          <w:b w:val="0"/>
          <w:bCs/>
          <w:lang w:val="en-AU"/>
        </w:rPr>
        <w:t xml:space="preserve"> having issues</w:t>
      </w:r>
      <w:r w:rsidR="00AD7BA1">
        <w:rPr>
          <w:b w:val="0"/>
          <w:bCs/>
          <w:lang w:val="en-AU"/>
        </w:rPr>
        <w:t xml:space="preserve"> </w:t>
      </w:r>
      <w:r w:rsidR="00AD7BA1" w:rsidRPr="00AD7BA1">
        <w:rPr>
          <w:b w:val="0"/>
          <w:bCs/>
          <w:lang w:val="en-AU"/>
        </w:rPr>
        <w:t xml:space="preserve">to </w:t>
      </w:r>
      <w:r w:rsidR="00AD7BA1">
        <w:rPr>
          <w:b w:val="0"/>
          <w:bCs/>
          <w:lang w:val="en-AU"/>
        </w:rPr>
        <w:t xml:space="preserve">contact </w:t>
      </w:r>
      <w:r w:rsidR="00AD7BA1" w:rsidRPr="00AD7BA1">
        <w:rPr>
          <w:b w:val="0"/>
          <w:bCs/>
          <w:lang w:val="en-AU"/>
        </w:rPr>
        <w:t xml:space="preserve">Michael Smith </w:t>
      </w:r>
      <w:r w:rsidR="00AD7BA1">
        <w:rPr>
          <w:b w:val="0"/>
          <w:bCs/>
          <w:lang w:val="en-AU"/>
        </w:rPr>
        <w:t>directly.</w:t>
      </w:r>
    </w:p>
    <w:p w14:paraId="24F0D773" w14:textId="0AC025AD" w:rsidR="00F927F1" w:rsidRDefault="00AD7BA1" w:rsidP="00D64577">
      <w:pPr>
        <w:pStyle w:val="ListNumber"/>
        <w:numPr>
          <w:ilvl w:val="0"/>
          <w:numId w:val="0"/>
        </w:numPr>
        <w:spacing w:line="240" w:lineRule="auto"/>
        <w:rPr>
          <w:b w:val="0"/>
          <w:bCs/>
          <w:lang w:val="en-AU"/>
        </w:rPr>
      </w:pPr>
      <w:r w:rsidRPr="00AD7BA1">
        <w:rPr>
          <w:b w:val="0"/>
          <w:bCs/>
          <w:lang w:val="en-AU"/>
        </w:rPr>
        <w:t>Discussions have been had with the Toyota 86 category</w:t>
      </w:r>
      <w:r>
        <w:rPr>
          <w:b w:val="0"/>
          <w:bCs/>
          <w:lang w:val="en-AU"/>
        </w:rPr>
        <w:t xml:space="preserve">. </w:t>
      </w:r>
      <w:r w:rsidRPr="00AD7BA1">
        <w:rPr>
          <w:b w:val="0"/>
          <w:bCs/>
          <w:lang w:val="en-AU"/>
        </w:rPr>
        <w:t xml:space="preserve">This is to set up </w:t>
      </w:r>
      <w:r w:rsidR="00FC61D0">
        <w:rPr>
          <w:b w:val="0"/>
          <w:bCs/>
          <w:lang w:val="en-AU"/>
        </w:rPr>
        <w:t xml:space="preserve">communications </w:t>
      </w:r>
      <w:r w:rsidRPr="00AD7BA1">
        <w:rPr>
          <w:b w:val="0"/>
          <w:bCs/>
          <w:lang w:val="en-AU"/>
        </w:rPr>
        <w:t>between the two categories and in a way to look at how both can assist each other</w:t>
      </w:r>
      <w:r>
        <w:rPr>
          <w:b w:val="0"/>
          <w:bCs/>
          <w:lang w:val="en-AU"/>
        </w:rPr>
        <w:t xml:space="preserve">. </w:t>
      </w:r>
      <w:r w:rsidRPr="00AD7BA1">
        <w:rPr>
          <w:b w:val="0"/>
          <w:bCs/>
          <w:lang w:val="en-AU"/>
        </w:rPr>
        <w:t xml:space="preserve">Discussions have been had with the Toyota </w:t>
      </w:r>
      <w:r>
        <w:rPr>
          <w:b w:val="0"/>
          <w:bCs/>
          <w:lang w:val="en-AU"/>
        </w:rPr>
        <w:t xml:space="preserve">86 </w:t>
      </w:r>
      <w:r w:rsidRPr="00AD7BA1">
        <w:rPr>
          <w:b w:val="0"/>
          <w:bCs/>
          <w:lang w:val="en-AU"/>
        </w:rPr>
        <w:t xml:space="preserve">driving standards advisor as they are developing a </w:t>
      </w:r>
      <w:r>
        <w:rPr>
          <w:b w:val="0"/>
          <w:bCs/>
          <w:lang w:val="en-AU"/>
        </w:rPr>
        <w:t>new</w:t>
      </w:r>
      <w:r w:rsidRPr="00AD7BA1">
        <w:rPr>
          <w:b w:val="0"/>
          <w:bCs/>
          <w:lang w:val="en-AU"/>
        </w:rPr>
        <w:t xml:space="preserve"> demerit point </w:t>
      </w:r>
      <w:r>
        <w:rPr>
          <w:b w:val="0"/>
          <w:bCs/>
          <w:lang w:val="en-AU"/>
        </w:rPr>
        <w:t xml:space="preserve">driving standards </w:t>
      </w:r>
      <w:r w:rsidRPr="00AD7BA1">
        <w:rPr>
          <w:b w:val="0"/>
          <w:bCs/>
          <w:lang w:val="en-AU"/>
        </w:rPr>
        <w:t xml:space="preserve">system and they will share this with </w:t>
      </w:r>
      <w:r>
        <w:rPr>
          <w:b w:val="0"/>
          <w:bCs/>
          <w:lang w:val="en-AU"/>
        </w:rPr>
        <w:t xml:space="preserve">CERA. </w:t>
      </w:r>
    </w:p>
    <w:p w14:paraId="76A746F5" w14:textId="77777777" w:rsidR="004D4021" w:rsidRDefault="004D4021" w:rsidP="004D4021">
      <w:pPr>
        <w:numPr>
          <w:ilvl w:val="0"/>
          <w:numId w:val="14"/>
        </w:numPr>
        <w:rPr>
          <w:b/>
        </w:rPr>
      </w:pPr>
      <w:r>
        <w:rPr>
          <w:b/>
          <w:bCs/>
        </w:rPr>
        <w:t>Secretaries Report:</w:t>
      </w:r>
      <w:r>
        <w:rPr>
          <w:b/>
        </w:rPr>
        <w:t xml:space="preserve"> </w:t>
      </w:r>
    </w:p>
    <w:p w14:paraId="0A5A1C98" w14:textId="5F348204" w:rsidR="004D4021" w:rsidRDefault="00EC245D" w:rsidP="004D4021">
      <w:pPr>
        <w:spacing w:after="120" w:line="240" w:lineRule="auto"/>
        <w:ind w:left="0"/>
        <w:rPr>
          <w:lang w:val="en-AU"/>
        </w:rPr>
      </w:pPr>
      <w:r w:rsidRPr="00EC245D">
        <w:rPr>
          <w:lang w:val="en-AU"/>
        </w:rPr>
        <w:t>There have been ongoing communications</w:t>
      </w:r>
      <w:r>
        <w:rPr>
          <w:lang w:val="en-AU"/>
        </w:rPr>
        <w:t xml:space="preserve"> </w:t>
      </w:r>
      <w:r w:rsidRPr="00EC245D">
        <w:rPr>
          <w:lang w:val="en-AU"/>
        </w:rPr>
        <w:t xml:space="preserve">with </w:t>
      </w:r>
      <w:r>
        <w:rPr>
          <w:lang w:val="en-AU"/>
        </w:rPr>
        <w:t>S</w:t>
      </w:r>
      <w:r w:rsidRPr="00EC245D">
        <w:rPr>
          <w:lang w:val="en-AU"/>
        </w:rPr>
        <w:t>up</w:t>
      </w:r>
      <w:r>
        <w:rPr>
          <w:lang w:val="en-AU"/>
        </w:rPr>
        <w:t>a</w:t>
      </w:r>
      <w:r w:rsidRPr="00EC245D">
        <w:rPr>
          <w:lang w:val="en-AU"/>
        </w:rPr>
        <w:t>shock with the ongoing supply</w:t>
      </w:r>
      <w:r>
        <w:rPr>
          <w:lang w:val="en-AU"/>
        </w:rPr>
        <w:t xml:space="preserve">, </w:t>
      </w:r>
      <w:r w:rsidRPr="00EC245D">
        <w:rPr>
          <w:lang w:val="en-AU"/>
        </w:rPr>
        <w:t>this will be detailed in general business</w:t>
      </w:r>
      <w:r w:rsidR="003E77D5">
        <w:rPr>
          <w:lang w:val="en-AU"/>
        </w:rPr>
        <w:t xml:space="preserve">. </w:t>
      </w:r>
    </w:p>
    <w:p w14:paraId="5F3944D4" w14:textId="1A2F38EA" w:rsidR="004D4021" w:rsidRDefault="003E77D5" w:rsidP="004D4021">
      <w:pPr>
        <w:spacing w:after="120" w:line="240" w:lineRule="auto"/>
        <w:ind w:left="0"/>
        <w:rPr>
          <w:lang w:val="en-AU"/>
        </w:rPr>
      </w:pPr>
      <w:r w:rsidRPr="003E77D5">
        <w:rPr>
          <w:lang w:val="en-AU"/>
        </w:rPr>
        <w:t xml:space="preserve">Secretary informed the group that </w:t>
      </w:r>
      <w:r w:rsidR="00AD7BA1" w:rsidRPr="00AD7BA1">
        <w:rPr>
          <w:lang w:val="en-AU"/>
        </w:rPr>
        <w:t xml:space="preserve">there had been discussions and emails with </w:t>
      </w:r>
      <w:r w:rsidR="00AD7BA1">
        <w:rPr>
          <w:lang w:val="en-AU"/>
        </w:rPr>
        <w:t>ARG</w:t>
      </w:r>
      <w:r w:rsidR="00AD7BA1" w:rsidRPr="00AD7BA1">
        <w:rPr>
          <w:lang w:val="en-AU"/>
        </w:rPr>
        <w:t xml:space="preserve"> about the possibility of a support category at the </w:t>
      </w:r>
      <w:r w:rsidR="00AD7BA1">
        <w:rPr>
          <w:lang w:val="en-AU"/>
        </w:rPr>
        <w:t>Bathurst</w:t>
      </w:r>
      <w:r w:rsidR="00AD7BA1" w:rsidRPr="00AD7BA1">
        <w:rPr>
          <w:lang w:val="en-AU"/>
        </w:rPr>
        <w:t xml:space="preserve"> </w:t>
      </w:r>
      <w:r w:rsidR="00AD7BA1">
        <w:rPr>
          <w:lang w:val="en-AU"/>
        </w:rPr>
        <w:t>6</w:t>
      </w:r>
      <w:r w:rsidR="00AD7BA1" w:rsidRPr="00AD7BA1">
        <w:rPr>
          <w:lang w:val="en-AU"/>
        </w:rPr>
        <w:t xml:space="preserve"> </w:t>
      </w:r>
      <w:r w:rsidR="00AD7BA1">
        <w:rPr>
          <w:lang w:val="en-AU"/>
        </w:rPr>
        <w:t>H</w:t>
      </w:r>
      <w:r w:rsidR="00AD7BA1" w:rsidRPr="00AD7BA1">
        <w:rPr>
          <w:lang w:val="en-AU"/>
        </w:rPr>
        <w:t>our in 2024</w:t>
      </w:r>
      <w:r>
        <w:rPr>
          <w:lang w:val="en-AU"/>
        </w:rPr>
        <w:t>.</w:t>
      </w:r>
      <w:r w:rsidR="00AD7BA1">
        <w:rPr>
          <w:lang w:val="en-AU"/>
        </w:rPr>
        <w:t xml:space="preserve"> </w:t>
      </w:r>
      <w:r w:rsidR="00AD7BA1" w:rsidRPr="00AD7BA1">
        <w:rPr>
          <w:lang w:val="en-AU"/>
        </w:rPr>
        <w:t>Excel</w:t>
      </w:r>
      <w:r w:rsidR="00AD7BA1">
        <w:rPr>
          <w:lang w:val="en-AU"/>
        </w:rPr>
        <w:t xml:space="preserve">s </w:t>
      </w:r>
      <w:r w:rsidR="00AD7BA1" w:rsidRPr="00AD7BA1">
        <w:rPr>
          <w:lang w:val="en-AU"/>
        </w:rPr>
        <w:t>have been put on a list of</w:t>
      </w:r>
      <w:r w:rsidR="00AD7BA1">
        <w:rPr>
          <w:lang w:val="en-AU"/>
        </w:rPr>
        <w:t xml:space="preserve"> </w:t>
      </w:r>
      <w:r w:rsidR="00AD7BA1" w:rsidRPr="00AD7BA1">
        <w:rPr>
          <w:lang w:val="en-AU"/>
        </w:rPr>
        <w:t xml:space="preserve">as </w:t>
      </w:r>
      <w:r w:rsidR="00FC61D0">
        <w:rPr>
          <w:lang w:val="en-AU"/>
        </w:rPr>
        <w:t>a</w:t>
      </w:r>
      <w:r w:rsidR="00AD7BA1" w:rsidRPr="00AD7BA1">
        <w:rPr>
          <w:lang w:val="en-AU"/>
        </w:rPr>
        <w:t xml:space="preserve"> preferred category but this does still not guarantee a position at the event</w:t>
      </w:r>
      <w:r w:rsidR="00AD7BA1">
        <w:rPr>
          <w:lang w:val="en-AU"/>
        </w:rPr>
        <w:t>. CERA wa</w:t>
      </w:r>
      <w:r w:rsidR="00AD7BA1" w:rsidRPr="00AD7BA1">
        <w:rPr>
          <w:lang w:val="en-AU"/>
        </w:rPr>
        <w:t>s asked what they would like as regards to track time</w:t>
      </w:r>
      <w:r w:rsidR="00AD7BA1">
        <w:rPr>
          <w:lang w:val="en-AU"/>
        </w:rPr>
        <w:t>. A</w:t>
      </w:r>
      <w:r w:rsidR="00AD7BA1" w:rsidRPr="00AD7BA1">
        <w:rPr>
          <w:lang w:val="en-AU"/>
        </w:rPr>
        <w:t xml:space="preserve"> wish list of two practises</w:t>
      </w:r>
      <w:r w:rsidR="00AD7BA1">
        <w:rPr>
          <w:lang w:val="en-AU"/>
        </w:rPr>
        <w:t xml:space="preserve">, </w:t>
      </w:r>
      <w:r w:rsidR="00AD7BA1" w:rsidRPr="00AD7BA1">
        <w:rPr>
          <w:lang w:val="en-AU"/>
        </w:rPr>
        <w:t>a qualifying session</w:t>
      </w:r>
      <w:r w:rsidR="00AD7BA1">
        <w:rPr>
          <w:lang w:val="en-AU"/>
        </w:rPr>
        <w:t xml:space="preserve"> </w:t>
      </w:r>
      <w:r w:rsidR="00AD7BA1" w:rsidRPr="00AD7BA1">
        <w:rPr>
          <w:lang w:val="en-AU"/>
        </w:rPr>
        <w:t xml:space="preserve">and </w:t>
      </w:r>
      <w:r w:rsidR="00FB10F5">
        <w:rPr>
          <w:lang w:val="en-AU"/>
        </w:rPr>
        <w:t xml:space="preserve">three - </w:t>
      </w:r>
      <w:proofErr w:type="gramStart"/>
      <w:r w:rsidR="00AD7BA1" w:rsidRPr="00AD7BA1">
        <w:rPr>
          <w:lang w:val="en-AU"/>
        </w:rPr>
        <w:t>30 minute</w:t>
      </w:r>
      <w:proofErr w:type="gramEnd"/>
      <w:r w:rsidR="00AD7BA1" w:rsidRPr="00AD7BA1">
        <w:rPr>
          <w:lang w:val="en-AU"/>
        </w:rPr>
        <w:t xml:space="preserve"> races</w:t>
      </w:r>
      <w:r w:rsidR="00FB10F5">
        <w:rPr>
          <w:lang w:val="en-AU"/>
        </w:rPr>
        <w:t xml:space="preserve"> (extend races from 6 to 8 laps)</w:t>
      </w:r>
      <w:r w:rsidR="00AD7BA1" w:rsidRPr="00AD7BA1">
        <w:rPr>
          <w:lang w:val="en-AU"/>
        </w:rPr>
        <w:t xml:space="preserve"> word put forward</w:t>
      </w:r>
      <w:r w:rsidR="00AD7BA1">
        <w:rPr>
          <w:lang w:val="en-AU"/>
        </w:rPr>
        <w:t xml:space="preserve">. </w:t>
      </w:r>
    </w:p>
    <w:p w14:paraId="4B2E2437" w14:textId="340C0C2D" w:rsidR="00FB10F5" w:rsidRDefault="00FB10F5" w:rsidP="004D4021">
      <w:pPr>
        <w:spacing w:after="120" w:line="240" w:lineRule="auto"/>
        <w:ind w:left="0"/>
        <w:rPr>
          <w:lang w:val="en-AU"/>
        </w:rPr>
      </w:pPr>
      <w:r>
        <w:rPr>
          <w:lang w:val="en-AU"/>
        </w:rPr>
        <w:t>O</w:t>
      </w:r>
      <w:r w:rsidRPr="00EC245D">
        <w:rPr>
          <w:lang w:val="en-AU"/>
        </w:rPr>
        <w:t>ngoing communications</w:t>
      </w:r>
      <w:r>
        <w:rPr>
          <w:lang w:val="en-AU"/>
        </w:rPr>
        <w:t xml:space="preserve"> </w:t>
      </w:r>
      <w:r w:rsidRPr="00EC245D">
        <w:rPr>
          <w:lang w:val="en-AU"/>
        </w:rPr>
        <w:t xml:space="preserve">with </w:t>
      </w:r>
      <w:r>
        <w:rPr>
          <w:lang w:val="en-AU"/>
        </w:rPr>
        <w:t xml:space="preserve">Wildan 13, </w:t>
      </w:r>
      <w:r w:rsidRPr="00EC245D">
        <w:rPr>
          <w:lang w:val="en-AU"/>
        </w:rPr>
        <w:t>this will be detailed in general business</w:t>
      </w:r>
      <w:r>
        <w:rPr>
          <w:lang w:val="en-AU"/>
        </w:rPr>
        <w:t>.</w:t>
      </w:r>
    </w:p>
    <w:p w14:paraId="331268A9" w14:textId="77777777" w:rsidR="004D4021" w:rsidRDefault="004D4021" w:rsidP="004D4021">
      <w:pPr>
        <w:spacing w:after="120" w:line="240" w:lineRule="auto"/>
        <w:ind w:left="0"/>
        <w:rPr>
          <w:lang w:val="en-AU"/>
        </w:rPr>
      </w:pPr>
    </w:p>
    <w:p w14:paraId="6445E798" w14:textId="77777777" w:rsidR="004D4021" w:rsidRDefault="004D4021" w:rsidP="004D4021">
      <w:pPr>
        <w:numPr>
          <w:ilvl w:val="0"/>
          <w:numId w:val="14"/>
        </w:numPr>
        <w:rPr>
          <w:bCs/>
        </w:rPr>
      </w:pPr>
      <w:r>
        <w:rPr>
          <w:b/>
          <w:bCs/>
        </w:rPr>
        <w:t xml:space="preserve">Treasurers Report: </w:t>
      </w:r>
    </w:p>
    <w:p w14:paraId="68D2A801" w14:textId="2404E737" w:rsidR="004D4021" w:rsidRDefault="00FB10F5" w:rsidP="004D4021">
      <w:pPr>
        <w:spacing w:after="0" w:line="240" w:lineRule="auto"/>
        <w:ind w:left="176"/>
        <w:rPr>
          <w:lang w:val="en-AU"/>
        </w:rPr>
      </w:pPr>
      <w:r>
        <w:rPr>
          <w:lang w:val="en-AU"/>
        </w:rPr>
        <w:t xml:space="preserve">CERA </w:t>
      </w:r>
      <w:r w:rsidRPr="00FB10F5">
        <w:rPr>
          <w:lang w:val="en-AU"/>
        </w:rPr>
        <w:t>bank account at the end of the financial year was</w:t>
      </w:r>
      <w:r>
        <w:rPr>
          <w:lang w:val="en-AU"/>
        </w:rPr>
        <w:t xml:space="preserve"> $1607.30</w:t>
      </w:r>
      <w:r w:rsidR="00EF521D">
        <w:rPr>
          <w:lang w:val="en-AU"/>
        </w:rPr>
        <w:t>.</w:t>
      </w:r>
      <w:r>
        <w:rPr>
          <w:lang w:val="en-AU"/>
        </w:rPr>
        <w:t xml:space="preserve"> Prior to this there was invoice for CERA and Bathurst Email addresses accounts. Treasurer </w:t>
      </w:r>
      <w:r w:rsidRPr="00FB10F5">
        <w:rPr>
          <w:lang w:val="en-AU"/>
        </w:rPr>
        <w:t>thank</w:t>
      </w:r>
      <w:r>
        <w:rPr>
          <w:lang w:val="en-AU"/>
        </w:rPr>
        <w:t>ed</w:t>
      </w:r>
      <w:r w:rsidRPr="00FB10F5">
        <w:rPr>
          <w:lang w:val="en-AU"/>
        </w:rPr>
        <w:t xml:space="preserve"> </w:t>
      </w:r>
      <w:proofErr w:type="gramStart"/>
      <w:r w:rsidRPr="00FB10F5">
        <w:rPr>
          <w:lang w:val="en-AU"/>
        </w:rPr>
        <w:t>all of</w:t>
      </w:r>
      <w:proofErr w:type="gramEnd"/>
      <w:r w:rsidRPr="00FB10F5">
        <w:rPr>
          <w:lang w:val="en-AU"/>
        </w:rPr>
        <w:t xml:space="preserve"> the States and </w:t>
      </w:r>
      <w:r>
        <w:rPr>
          <w:lang w:val="en-AU"/>
        </w:rPr>
        <w:t>S</w:t>
      </w:r>
      <w:r w:rsidRPr="00FB10F5">
        <w:rPr>
          <w:lang w:val="en-AU"/>
        </w:rPr>
        <w:t xml:space="preserve">tate </w:t>
      </w:r>
      <w:r>
        <w:rPr>
          <w:lang w:val="en-AU"/>
        </w:rPr>
        <w:t>T</w:t>
      </w:r>
      <w:r w:rsidRPr="00FB10F5">
        <w:rPr>
          <w:lang w:val="en-AU"/>
        </w:rPr>
        <w:t xml:space="preserve">reasurers for the payment of $500 for ongoing business of </w:t>
      </w:r>
      <w:r>
        <w:rPr>
          <w:lang w:val="en-AU"/>
        </w:rPr>
        <w:t xml:space="preserve">CERA. Currently CERA has </w:t>
      </w:r>
      <w:r w:rsidR="00150BDE">
        <w:rPr>
          <w:lang w:val="en-AU"/>
        </w:rPr>
        <w:t>$</w:t>
      </w:r>
      <w:r w:rsidR="00150BDE">
        <w:t xml:space="preserve">1,921.53 in the account. </w:t>
      </w:r>
    </w:p>
    <w:p w14:paraId="1C115C85" w14:textId="77777777" w:rsidR="00EF521D" w:rsidRDefault="00EF521D" w:rsidP="004D4021">
      <w:pPr>
        <w:spacing w:after="0" w:line="240" w:lineRule="auto"/>
        <w:ind w:left="176"/>
        <w:rPr>
          <w:lang w:val="en-AU"/>
        </w:rPr>
      </w:pPr>
    </w:p>
    <w:p w14:paraId="0B54E0DF" w14:textId="77777777" w:rsidR="004D4021" w:rsidRDefault="004D4021" w:rsidP="004D4021">
      <w:pPr>
        <w:pStyle w:val="ListNumber"/>
        <w:numPr>
          <w:ilvl w:val="0"/>
          <w:numId w:val="14"/>
        </w:numPr>
      </w:pPr>
      <w:r>
        <w:t xml:space="preserve">Technical Delegate Report </w:t>
      </w:r>
    </w:p>
    <w:p w14:paraId="52438BAD" w14:textId="767E4067" w:rsidR="00F97766" w:rsidRDefault="00150BDE" w:rsidP="00F97766">
      <w:pPr>
        <w:spacing w:after="0" w:line="240" w:lineRule="auto"/>
        <w:ind w:left="176"/>
        <w:rPr>
          <w:lang w:val="en-AU"/>
        </w:rPr>
      </w:pPr>
      <w:r>
        <w:rPr>
          <w:lang w:val="en-AU"/>
        </w:rPr>
        <w:t>CERA</w:t>
      </w:r>
      <w:r w:rsidRPr="00150BDE">
        <w:rPr>
          <w:lang w:val="en-AU"/>
        </w:rPr>
        <w:t xml:space="preserve"> </w:t>
      </w:r>
      <w:r>
        <w:rPr>
          <w:lang w:val="en-AU"/>
        </w:rPr>
        <w:t>T</w:t>
      </w:r>
      <w:r w:rsidRPr="00150BDE">
        <w:rPr>
          <w:lang w:val="en-AU"/>
        </w:rPr>
        <w:t>echnical informed the group that he has had ongoing communications to do with tyres</w:t>
      </w:r>
      <w:r>
        <w:rPr>
          <w:lang w:val="en-AU"/>
        </w:rPr>
        <w:t>,</w:t>
      </w:r>
      <w:r w:rsidRPr="00150BDE">
        <w:rPr>
          <w:lang w:val="en-AU"/>
        </w:rPr>
        <w:t xml:space="preserve"> tyre supply along with resolving issues with the Sup</w:t>
      </w:r>
      <w:r>
        <w:rPr>
          <w:lang w:val="en-AU"/>
        </w:rPr>
        <w:t>a</w:t>
      </w:r>
      <w:r w:rsidRPr="00150BDE">
        <w:rPr>
          <w:lang w:val="en-AU"/>
        </w:rPr>
        <w:t>shock control suspension</w:t>
      </w:r>
      <w:r w:rsidR="00F97766">
        <w:rPr>
          <w:lang w:val="en-AU"/>
        </w:rPr>
        <w:t xml:space="preserve">. </w:t>
      </w:r>
    </w:p>
    <w:p w14:paraId="24C7F137" w14:textId="77777777" w:rsidR="00150BDE" w:rsidRDefault="00150BDE" w:rsidP="00F97766">
      <w:pPr>
        <w:spacing w:after="0" w:line="240" w:lineRule="auto"/>
        <w:ind w:left="176"/>
        <w:rPr>
          <w:lang w:val="en-AU"/>
        </w:rPr>
      </w:pPr>
    </w:p>
    <w:p w14:paraId="5C63096A" w14:textId="24AA799C" w:rsidR="00150BDE" w:rsidRDefault="00150BDE" w:rsidP="00F97766">
      <w:pPr>
        <w:spacing w:after="0" w:line="240" w:lineRule="auto"/>
        <w:ind w:left="176"/>
        <w:rPr>
          <w:lang w:val="en-AU"/>
        </w:rPr>
      </w:pPr>
      <w:r w:rsidRPr="00150BDE">
        <w:rPr>
          <w:lang w:val="en-AU"/>
        </w:rPr>
        <w:t>The meeting was also informed that there had been ongoing discussions with the Northern Territory about setting up engine sealers for that area</w:t>
      </w:r>
      <w:r>
        <w:rPr>
          <w:lang w:val="en-AU"/>
        </w:rPr>
        <w:t xml:space="preserve">. </w:t>
      </w:r>
      <w:r w:rsidR="00194CEB" w:rsidRPr="00194CEB">
        <w:rPr>
          <w:lang w:val="en-AU"/>
        </w:rPr>
        <w:t xml:space="preserve">They had also requested </w:t>
      </w:r>
      <w:r w:rsidR="00194CEB">
        <w:rPr>
          <w:lang w:val="en-AU"/>
        </w:rPr>
        <w:t>CERA Seals</w:t>
      </w:r>
      <w:r w:rsidR="00194CEB" w:rsidRPr="00194CEB">
        <w:rPr>
          <w:lang w:val="en-AU"/>
        </w:rPr>
        <w:t xml:space="preserve"> and </w:t>
      </w:r>
      <w:r w:rsidR="00194CEB">
        <w:rPr>
          <w:lang w:val="en-AU"/>
        </w:rPr>
        <w:t>CERA</w:t>
      </w:r>
      <w:r w:rsidR="00194CEB" w:rsidRPr="00194CEB">
        <w:rPr>
          <w:lang w:val="en-AU"/>
        </w:rPr>
        <w:t xml:space="preserve"> </w:t>
      </w:r>
      <w:r w:rsidR="00194CEB">
        <w:rPr>
          <w:lang w:val="en-AU"/>
        </w:rPr>
        <w:t>Seal</w:t>
      </w:r>
      <w:r w:rsidR="00194CEB" w:rsidRPr="00194CEB">
        <w:rPr>
          <w:lang w:val="en-AU"/>
        </w:rPr>
        <w:t xml:space="preserve"> books</w:t>
      </w:r>
      <w:r w:rsidR="00194CEB">
        <w:rPr>
          <w:lang w:val="en-AU"/>
        </w:rPr>
        <w:t xml:space="preserve">. </w:t>
      </w:r>
      <w:r>
        <w:rPr>
          <w:lang w:val="en-AU"/>
        </w:rPr>
        <w:t xml:space="preserve">NT </w:t>
      </w:r>
      <w:r w:rsidRPr="00150BDE">
        <w:rPr>
          <w:lang w:val="en-AU"/>
        </w:rPr>
        <w:t>had suggested I model that two engine builders could possibly become sealers</w:t>
      </w:r>
      <w:r>
        <w:rPr>
          <w:lang w:val="en-AU"/>
        </w:rPr>
        <w:t xml:space="preserve">. Here </w:t>
      </w:r>
      <w:r w:rsidRPr="00150BDE">
        <w:rPr>
          <w:lang w:val="en-AU"/>
        </w:rPr>
        <w:t xml:space="preserve">they would then </w:t>
      </w:r>
      <w:r>
        <w:rPr>
          <w:lang w:val="en-AU"/>
        </w:rPr>
        <w:t>sea</w:t>
      </w:r>
      <w:r w:rsidRPr="00150BDE">
        <w:rPr>
          <w:lang w:val="en-AU"/>
        </w:rPr>
        <w:t>l engines that were built by the other engine builder</w:t>
      </w:r>
      <w:r>
        <w:rPr>
          <w:lang w:val="en-AU"/>
        </w:rPr>
        <w:t xml:space="preserve">, </w:t>
      </w:r>
      <w:r w:rsidRPr="00150BDE">
        <w:rPr>
          <w:lang w:val="en-AU"/>
        </w:rPr>
        <w:t>so that they would not seal engines built by themselves</w:t>
      </w:r>
      <w:r>
        <w:rPr>
          <w:lang w:val="en-AU"/>
        </w:rPr>
        <w:t xml:space="preserve">. </w:t>
      </w:r>
      <w:r w:rsidR="00194CEB">
        <w:rPr>
          <w:lang w:val="en-AU"/>
        </w:rPr>
        <w:t>CERA</w:t>
      </w:r>
      <w:r w:rsidRPr="00150BDE">
        <w:rPr>
          <w:lang w:val="en-AU"/>
        </w:rPr>
        <w:t xml:space="preserve"> </w:t>
      </w:r>
      <w:r w:rsidR="00194CEB">
        <w:rPr>
          <w:lang w:val="en-AU"/>
        </w:rPr>
        <w:t>T</w:t>
      </w:r>
      <w:r w:rsidRPr="00150BDE">
        <w:rPr>
          <w:lang w:val="en-AU"/>
        </w:rPr>
        <w:t xml:space="preserve">echnical pointed out to the group that this was not in line with practises with all other </w:t>
      </w:r>
      <w:r w:rsidRPr="00150BDE">
        <w:rPr>
          <w:lang w:val="en-AU"/>
        </w:rPr>
        <w:lastRenderedPageBreak/>
        <w:t>s</w:t>
      </w:r>
      <w:r w:rsidR="00FC61D0">
        <w:rPr>
          <w:lang w:val="en-AU"/>
        </w:rPr>
        <w:t>ealers</w:t>
      </w:r>
      <w:r w:rsidRPr="00150BDE">
        <w:rPr>
          <w:lang w:val="en-AU"/>
        </w:rPr>
        <w:t xml:space="preserve"> across the country and asked all the states for their response here</w:t>
      </w:r>
      <w:r>
        <w:rPr>
          <w:lang w:val="en-AU"/>
        </w:rPr>
        <w:t xml:space="preserve">. </w:t>
      </w:r>
      <w:r w:rsidRPr="00150BDE">
        <w:rPr>
          <w:lang w:val="en-AU"/>
        </w:rPr>
        <w:t>The common consensus and feedback from all states is that this proposed model is not acceptable and that</w:t>
      </w:r>
      <w:r>
        <w:rPr>
          <w:lang w:val="en-AU"/>
        </w:rPr>
        <w:t xml:space="preserve"> CERA</w:t>
      </w:r>
      <w:r w:rsidRPr="00150BDE">
        <w:rPr>
          <w:lang w:val="en-AU"/>
        </w:rPr>
        <w:t xml:space="preserve"> must be consistent across all States and </w:t>
      </w:r>
      <w:r>
        <w:rPr>
          <w:lang w:val="en-AU"/>
        </w:rPr>
        <w:t>T</w:t>
      </w:r>
      <w:r w:rsidRPr="00150BDE">
        <w:rPr>
          <w:lang w:val="en-AU"/>
        </w:rPr>
        <w:t>erritories</w:t>
      </w:r>
      <w:r>
        <w:rPr>
          <w:lang w:val="en-AU"/>
        </w:rPr>
        <w:t xml:space="preserve">. </w:t>
      </w:r>
      <w:r w:rsidR="00194CEB">
        <w:rPr>
          <w:lang w:val="en-AU"/>
        </w:rPr>
        <w:t xml:space="preserve">SA </w:t>
      </w:r>
      <w:r w:rsidR="00194CEB" w:rsidRPr="00194CEB">
        <w:rPr>
          <w:lang w:val="en-AU"/>
        </w:rPr>
        <w:t xml:space="preserve">will continue to work with NT and until they have a club as their own entity may become members of the </w:t>
      </w:r>
      <w:r w:rsidR="00194CEB">
        <w:rPr>
          <w:lang w:val="en-AU"/>
        </w:rPr>
        <w:t xml:space="preserve">SA. </w:t>
      </w:r>
      <w:r w:rsidR="00344CCB">
        <w:rPr>
          <w:lang w:val="en-AU"/>
        </w:rPr>
        <w:t>SA</w:t>
      </w:r>
      <w:r w:rsidR="00344CCB" w:rsidRPr="00344CCB">
        <w:rPr>
          <w:lang w:val="en-AU"/>
        </w:rPr>
        <w:t xml:space="preserve"> at</w:t>
      </w:r>
      <w:r w:rsidR="00194CEB" w:rsidRPr="00194CEB">
        <w:rPr>
          <w:lang w:val="en-AU"/>
        </w:rPr>
        <w:t xml:space="preserve"> will also explore the possibility of sending an engine s</w:t>
      </w:r>
      <w:r w:rsidR="00194CEB">
        <w:rPr>
          <w:lang w:val="en-AU"/>
        </w:rPr>
        <w:t xml:space="preserve">ealer to NT  </w:t>
      </w:r>
      <w:r w:rsidR="00194CEB" w:rsidRPr="00194CEB">
        <w:rPr>
          <w:lang w:val="en-AU"/>
        </w:rPr>
        <w:t>so</w:t>
      </w:r>
      <w:r w:rsidR="00194CEB">
        <w:rPr>
          <w:lang w:val="en-AU"/>
        </w:rPr>
        <w:t xml:space="preserve"> </w:t>
      </w:r>
      <w:r w:rsidR="00194CEB" w:rsidRPr="00194CEB">
        <w:rPr>
          <w:lang w:val="en-AU"/>
        </w:rPr>
        <w:t>cars with sealed engines can then compete at national level events</w:t>
      </w:r>
      <w:r w:rsidR="00194CEB">
        <w:rPr>
          <w:lang w:val="en-AU"/>
        </w:rPr>
        <w:t xml:space="preserve">. </w:t>
      </w:r>
    </w:p>
    <w:p w14:paraId="1C93FEEE" w14:textId="0471AEA9" w:rsidR="00F97766" w:rsidRDefault="00F97766">
      <w:pPr>
        <w:rPr>
          <w:lang w:val="en-AU"/>
        </w:rPr>
      </w:pPr>
    </w:p>
    <w:p w14:paraId="45EF928C" w14:textId="5C986658" w:rsidR="00AD7F1D" w:rsidRDefault="00AD7F1D" w:rsidP="004D4021">
      <w:pPr>
        <w:pStyle w:val="ListNumber"/>
        <w:numPr>
          <w:ilvl w:val="0"/>
          <w:numId w:val="14"/>
        </w:numPr>
      </w:pPr>
      <w:r>
        <w:t xml:space="preserve">Agenda Items from May Meeting </w:t>
      </w:r>
    </w:p>
    <w:p w14:paraId="056F08C4" w14:textId="254CF48E" w:rsidR="00230F38" w:rsidRPr="00230F38" w:rsidRDefault="00230F38" w:rsidP="00230F38">
      <w:pPr>
        <w:pStyle w:val="ListNumber2"/>
        <w:numPr>
          <w:ilvl w:val="1"/>
          <w:numId w:val="14"/>
        </w:numPr>
        <w:shd w:val="clear" w:color="auto" w:fill="FFFFFF"/>
        <w:spacing w:before="100" w:beforeAutospacing="1" w:after="100" w:afterAutospacing="1" w:line="240" w:lineRule="auto"/>
        <w:rPr>
          <w:rFonts w:cstheme="minorHAnsi"/>
          <w:color w:val="000000"/>
          <w:lang w:val="en-AU" w:eastAsia="en-AU"/>
        </w:rPr>
      </w:pPr>
      <w:r w:rsidRPr="00230F38">
        <w:rPr>
          <w:rFonts w:cstheme="minorHAnsi"/>
          <w:color w:val="000000"/>
          <w:lang w:val="en-AU" w:eastAsia="en-AU"/>
        </w:rPr>
        <w:t xml:space="preserve">Add to </w:t>
      </w:r>
      <w:r w:rsidR="00FC61D0">
        <w:rPr>
          <w:rFonts w:cstheme="minorHAnsi"/>
          <w:color w:val="000000"/>
          <w:lang w:val="en-AU" w:eastAsia="en-AU"/>
        </w:rPr>
        <w:t>CERA</w:t>
      </w:r>
      <w:r w:rsidRPr="00230F38">
        <w:rPr>
          <w:rFonts w:cstheme="minorHAnsi"/>
          <w:color w:val="000000"/>
          <w:lang w:val="en-AU" w:eastAsia="en-AU"/>
        </w:rPr>
        <w:t xml:space="preserve"> constitution (At AGM) that we can only change a rule if it meets the below criteria. </w:t>
      </w:r>
    </w:p>
    <w:p w14:paraId="0FAFEAA6" w14:textId="77777777" w:rsidR="00230F38" w:rsidRPr="00230F38" w:rsidRDefault="00230F38" w:rsidP="00230F38">
      <w:pPr>
        <w:numPr>
          <w:ilvl w:val="2"/>
          <w:numId w:val="14"/>
        </w:numPr>
        <w:shd w:val="clear" w:color="auto" w:fill="FFFFFF"/>
        <w:spacing w:before="100" w:beforeAutospacing="1" w:after="100" w:afterAutospacing="1" w:line="240" w:lineRule="auto"/>
        <w:rPr>
          <w:rFonts w:cstheme="minorHAnsi"/>
          <w:color w:val="000000"/>
          <w:lang w:val="en-AU" w:eastAsia="en-AU"/>
        </w:rPr>
      </w:pPr>
      <w:r w:rsidRPr="00230F38">
        <w:rPr>
          <w:rFonts w:cstheme="minorHAnsi"/>
          <w:color w:val="000000"/>
          <w:lang w:val="en-AU" w:eastAsia="en-AU"/>
        </w:rPr>
        <w:t>Safety</w:t>
      </w:r>
    </w:p>
    <w:p w14:paraId="6AC9928E" w14:textId="77777777" w:rsidR="00230F38" w:rsidRPr="00230F38" w:rsidRDefault="00230F38" w:rsidP="00230F38">
      <w:pPr>
        <w:numPr>
          <w:ilvl w:val="2"/>
          <w:numId w:val="14"/>
        </w:numPr>
        <w:shd w:val="clear" w:color="auto" w:fill="FFFFFF"/>
        <w:spacing w:before="100" w:beforeAutospacing="1" w:after="100" w:afterAutospacing="1" w:line="240" w:lineRule="auto"/>
        <w:rPr>
          <w:rFonts w:cstheme="minorHAnsi"/>
          <w:color w:val="000000"/>
          <w:lang w:val="en-AU" w:eastAsia="en-AU"/>
        </w:rPr>
      </w:pPr>
      <w:r w:rsidRPr="00230F38">
        <w:rPr>
          <w:rFonts w:cstheme="minorHAnsi"/>
          <w:color w:val="000000"/>
          <w:lang w:val="en-AU" w:eastAsia="en-AU"/>
        </w:rPr>
        <w:t xml:space="preserve">Availability </w:t>
      </w:r>
    </w:p>
    <w:p w14:paraId="520850E3" w14:textId="77777777" w:rsidR="00230F38" w:rsidRPr="00230F38" w:rsidRDefault="00230F38" w:rsidP="00230F38">
      <w:pPr>
        <w:numPr>
          <w:ilvl w:val="2"/>
          <w:numId w:val="14"/>
        </w:numPr>
        <w:shd w:val="clear" w:color="auto" w:fill="FFFFFF"/>
        <w:spacing w:before="100" w:beforeAutospacing="1" w:after="100" w:afterAutospacing="1" w:line="240" w:lineRule="auto"/>
        <w:rPr>
          <w:rFonts w:cstheme="minorHAnsi"/>
          <w:color w:val="000000"/>
          <w:lang w:val="en-AU" w:eastAsia="en-AU"/>
        </w:rPr>
      </w:pPr>
      <w:r w:rsidRPr="00230F38">
        <w:rPr>
          <w:rFonts w:cstheme="minorHAnsi"/>
          <w:color w:val="000000"/>
          <w:lang w:val="en-AU" w:eastAsia="en-AU"/>
        </w:rPr>
        <w:t xml:space="preserve">Cost cutting </w:t>
      </w:r>
    </w:p>
    <w:p w14:paraId="241405AF" w14:textId="77777777" w:rsidR="00230F38" w:rsidRPr="00230F38" w:rsidRDefault="00230F38" w:rsidP="00230F38">
      <w:pPr>
        <w:numPr>
          <w:ilvl w:val="2"/>
          <w:numId w:val="14"/>
        </w:numPr>
        <w:shd w:val="clear" w:color="auto" w:fill="FFFFFF"/>
        <w:spacing w:after="0" w:line="240" w:lineRule="auto"/>
        <w:rPr>
          <w:rFonts w:cstheme="minorHAnsi"/>
          <w:color w:val="000000"/>
          <w:lang w:val="en-AU" w:eastAsia="en-AU"/>
        </w:rPr>
      </w:pPr>
      <w:r w:rsidRPr="00230F38">
        <w:rPr>
          <w:rFonts w:cstheme="minorHAnsi"/>
          <w:color w:val="000000"/>
          <w:lang w:val="en-AU" w:eastAsia="en-AU"/>
        </w:rPr>
        <w:t xml:space="preserve">An error or oversight in the wording of the rules.  Example removal of brake distribution block so the brake bias valve will function when fitted. </w:t>
      </w:r>
    </w:p>
    <w:p w14:paraId="2F2ACFA9" w14:textId="77777777" w:rsidR="00230F38" w:rsidRDefault="00230F38" w:rsidP="00906C99">
      <w:pPr>
        <w:pStyle w:val="ListParagraph"/>
        <w:numPr>
          <w:ilvl w:val="0"/>
          <w:numId w:val="20"/>
        </w:numPr>
        <w:shd w:val="clear" w:color="auto" w:fill="FFFFFF"/>
        <w:spacing w:after="0" w:line="240" w:lineRule="auto"/>
        <w:rPr>
          <w:rFonts w:cstheme="minorHAnsi"/>
          <w:color w:val="000000"/>
          <w:lang w:val="en-AU" w:eastAsia="en-AU"/>
        </w:rPr>
      </w:pPr>
      <w:r w:rsidRPr="00906C99">
        <w:rPr>
          <w:rFonts w:cstheme="minorHAnsi"/>
          <w:color w:val="000000"/>
          <w:lang w:val="en-AU" w:eastAsia="en-AU"/>
        </w:rPr>
        <w:t>75% majority before a rule can be changed.</w:t>
      </w:r>
    </w:p>
    <w:p w14:paraId="5EF6B4A9" w14:textId="77777777" w:rsidR="007203AF" w:rsidRDefault="007203AF" w:rsidP="007203AF">
      <w:pPr>
        <w:pStyle w:val="ListParagraph"/>
        <w:shd w:val="clear" w:color="auto" w:fill="FFFFFF"/>
        <w:spacing w:after="0" w:line="240" w:lineRule="auto"/>
        <w:ind w:left="852"/>
        <w:rPr>
          <w:rFonts w:cstheme="minorHAnsi"/>
          <w:color w:val="000000"/>
          <w:lang w:val="en-AU" w:eastAsia="en-AU"/>
        </w:rPr>
      </w:pPr>
    </w:p>
    <w:p w14:paraId="30BD2722" w14:textId="77777777" w:rsidR="007203AF" w:rsidRPr="007203AF" w:rsidRDefault="007203AF" w:rsidP="007203AF">
      <w:pPr>
        <w:pStyle w:val="ListParagraph"/>
        <w:numPr>
          <w:ilvl w:val="0"/>
          <w:numId w:val="20"/>
        </w:numPr>
        <w:ind w:left="426"/>
        <w:rPr>
          <w:rFonts w:cstheme="minorHAnsi"/>
          <w:color w:val="000000"/>
          <w:lang w:val="en-AU" w:eastAsia="en-AU"/>
        </w:rPr>
      </w:pPr>
      <w:r w:rsidRPr="007203AF">
        <w:rPr>
          <w:rFonts w:cstheme="minorHAnsi"/>
          <w:color w:val="000000"/>
          <w:lang w:val="en-AU" w:eastAsia="en-AU"/>
        </w:rPr>
        <w:t xml:space="preserve">States to each have one technical representative to discuss any rule changes as a </w:t>
      </w:r>
      <w:proofErr w:type="spellStart"/>
      <w:r w:rsidRPr="007203AF">
        <w:rPr>
          <w:rFonts w:cstheme="minorHAnsi"/>
          <w:color w:val="000000"/>
          <w:lang w:val="en-AU" w:eastAsia="en-AU"/>
        </w:rPr>
        <w:t>sub committee</w:t>
      </w:r>
      <w:proofErr w:type="spellEnd"/>
      <w:r w:rsidRPr="007203AF">
        <w:rPr>
          <w:rFonts w:cstheme="minorHAnsi"/>
          <w:color w:val="000000"/>
          <w:lang w:val="en-AU" w:eastAsia="en-AU"/>
        </w:rPr>
        <w:t xml:space="preserve"> and put forward their voted decisions. Rational. More in depth decision making, more than one prospective, less pressure on the current technical person. The Chair to be one of the State Delegates.</w:t>
      </w:r>
    </w:p>
    <w:p w14:paraId="56B30D85" w14:textId="77777777" w:rsidR="00906C99" w:rsidRPr="00906C99" w:rsidRDefault="00906C99" w:rsidP="00906C99">
      <w:pPr>
        <w:pStyle w:val="ListParagraph"/>
        <w:shd w:val="clear" w:color="auto" w:fill="FFFFFF"/>
        <w:spacing w:after="0" w:line="240" w:lineRule="auto"/>
        <w:ind w:left="533"/>
        <w:rPr>
          <w:rFonts w:cstheme="minorHAnsi"/>
          <w:color w:val="000000"/>
          <w:lang w:val="en-AU" w:eastAsia="en-AU"/>
        </w:rPr>
      </w:pPr>
    </w:p>
    <w:p w14:paraId="24C75106" w14:textId="49FB5A08" w:rsidR="00AD7F1D" w:rsidRDefault="00906C99" w:rsidP="003048B3">
      <w:pPr>
        <w:pStyle w:val="ListNumber"/>
        <w:numPr>
          <w:ilvl w:val="0"/>
          <w:numId w:val="0"/>
        </w:numPr>
        <w:rPr>
          <w:b w:val="0"/>
          <w:bCs/>
          <w:lang w:val="en-AU"/>
        </w:rPr>
      </w:pPr>
      <w:r w:rsidRPr="00906C99">
        <w:rPr>
          <w:b w:val="0"/>
          <w:bCs/>
          <w:lang w:val="en-AU"/>
        </w:rPr>
        <w:t xml:space="preserve">It was pointed out that changes like this can only happen at the AGM therefore the </w:t>
      </w:r>
      <w:r>
        <w:rPr>
          <w:b w:val="0"/>
          <w:bCs/>
          <w:lang w:val="en-AU"/>
        </w:rPr>
        <w:t>P</w:t>
      </w:r>
      <w:r w:rsidRPr="00906C99">
        <w:rPr>
          <w:b w:val="0"/>
          <w:bCs/>
          <w:lang w:val="en-AU"/>
        </w:rPr>
        <w:t>resident asked if members could take this back too committees for feedback and it could be discussed at later general meetings leading up to the AGM</w:t>
      </w:r>
      <w:r>
        <w:rPr>
          <w:b w:val="0"/>
          <w:bCs/>
          <w:lang w:val="en-AU"/>
        </w:rPr>
        <w:t xml:space="preserve">. </w:t>
      </w:r>
      <w:r w:rsidRPr="00906C99">
        <w:rPr>
          <w:b w:val="0"/>
          <w:bCs/>
          <w:lang w:val="en-AU"/>
        </w:rPr>
        <w:t>It was also suggested that</w:t>
      </w:r>
      <w:r>
        <w:rPr>
          <w:b w:val="0"/>
          <w:bCs/>
          <w:lang w:val="en-AU"/>
        </w:rPr>
        <w:t xml:space="preserve"> </w:t>
      </w:r>
      <w:r w:rsidRPr="00906C99">
        <w:rPr>
          <w:b w:val="0"/>
          <w:bCs/>
          <w:lang w:val="en-AU"/>
        </w:rPr>
        <w:t>using a percentage is not the normal in a lot of constitutions</w:t>
      </w:r>
      <w:r>
        <w:rPr>
          <w:b w:val="0"/>
          <w:bCs/>
          <w:lang w:val="en-AU"/>
        </w:rPr>
        <w:t>. Set p</w:t>
      </w:r>
      <w:r w:rsidRPr="00906C99">
        <w:rPr>
          <w:b w:val="0"/>
          <w:bCs/>
          <w:lang w:val="en-AU"/>
        </w:rPr>
        <w:t xml:space="preserve">ercentages can become complicated if further States </w:t>
      </w:r>
      <w:r>
        <w:rPr>
          <w:b w:val="0"/>
          <w:bCs/>
          <w:lang w:val="en-AU"/>
        </w:rPr>
        <w:t>/ T</w:t>
      </w:r>
      <w:r w:rsidRPr="00906C99">
        <w:rPr>
          <w:b w:val="0"/>
          <w:bCs/>
          <w:lang w:val="en-AU"/>
        </w:rPr>
        <w:t>erritories are added at la</w:t>
      </w:r>
      <w:r w:rsidR="00FC61D0">
        <w:rPr>
          <w:b w:val="0"/>
          <w:bCs/>
          <w:lang w:val="en-AU"/>
        </w:rPr>
        <w:t>t</w:t>
      </w:r>
      <w:r w:rsidRPr="00906C99">
        <w:rPr>
          <w:b w:val="0"/>
          <w:bCs/>
          <w:lang w:val="en-AU"/>
        </w:rPr>
        <w:t>er stages</w:t>
      </w:r>
      <w:r>
        <w:rPr>
          <w:b w:val="0"/>
          <w:bCs/>
          <w:lang w:val="en-AU"/>
        </w:rPr>
        <w:t xml:space="preserve">. </w:t>
      </w:r>
      <w:r w:rsidRPr="00906C99">
        <w:rPr>
          <w:b w:val="0"/>
          <w:bCs/>
          <w:lang w:val="en-AU"/>
        </w:rPr>
        <w:t>Suggestion was to use terminology such as majority vote</w:t>
      </w:r>
      <w:r>
        <w:rPr>
          <w:b w:val="0"/>
          <w:bCs/>
          <w:lang w:val="en-AU"/>
        </w:rPr>
        <w:t>.</w:t>
      </w:r>
    </w:p>
    <w:p w14:paraId="326B21CC" w14:textId="3FF04FEA" w:rsidR="003048B3" w:rsidRPr="00906C99" w:rsidRDefault="003048B3" w:rsidP="003048B3">
      <w:pPr>
        <w:pStyle w:val="ListNumber"/>
        <w:numPr>
          <w:ilvl w:val="0"/>
          <w:numId w:val="0"/>
        </w:numPr>
        <w:rPr>
          <w:b w:val="0"/>
          <w:bCs/>
        </w:rPr>
      </w:pPr>
      <w:r>
        <w:rPr>
          <w:b w:val="0"/>
          <w:bCs/>
          <w:lang w:val="en-AU"/>
        </w:rPr>
        <w:t xml:space="preserve">Technical Representative role and Sub </w:t>
      </w:r>
      <w:proofErr w:type="spellStart"/>
      <w:r>
        <w:rPr>
          <w:b w:val="0"/>
          <w:bCs/>
          <w:lang w:val="en-AU"/>
        </w:rPr>
        <w:t>Comittee</w:t>
      </w:r>
      <w:proofErr w:type="spellEnd"/>
      <w:r>
        <w:rPr>
          <w:b w:val="0"/>
          <w:bCs/>
          <w:lang w:val="en-AU"/>
        </w:rPr>
        <w:t xml:space="preserve">: Delegates were asked to take this back to committees for their feedback and input. </w:t>
      </w:r>
    </w:p>
    <w:p w14:paraId="04523C53" w14:textId="13BC9D69" w:rsidR="004D4021" w:rsidRDefault="004D4021" w:rsidP="004D4021">
      <w:pPr>
        <w:pStyle w:val="ListNumber"/>
        <w:numPr>
          <w:ilvl w:val="0"/>
          <w:numId w:val="14"/>
        </w:numPr>
      </w:pPr>
      <w:r>
        <w:t>General Business</w:t>
      </w:r>
    </w:p>
    <w:p w14:paraId="61E0F2C6" w14:textId="3CD15CC3" w:rsidR="004D4021" w:rsidRDefault="003048B3" w:rsidP="004D4021">
      <w:pPr>
        <w:spacing w:after="0" w:line="240" w:lineRule="auto"/>
        <w:ind w:left="0"/>
        <w:rPr>
          <w:bCs/>
          <w:lang w:val="en-AU" w:eastAsia="en-AU"/>
        </w:rPr>
      </w:pPr>
      <w:r>
        <w:rPr>
          <w:b/>
          <w:lang w:val="en-AU" w:eastAsia="en-AU"/>
        </w:rPr>
        <w:t>Tyr</w:t>
      </w:r>
      <w:r w:rsidR="00F97766">
        <w:rPr>
          <w:b/>
          <w:lang w:val="en-AU" w:eastAsia="en-AU"/>
        </w:rPr>
        <w:t>e Tender</w:t>
      </w:r>
      <w:r>
        <w:rPr>
          <w:b/>
          <w:lang w:val="en-AU" w:eastAsia="en-AU"/>
        </w:rPr>
        <w:t xml:space="preserve"> Breakdown Video</w:t>
      </w:r>
      <w:r w:rsidR="004D4021">
        <w:rPr>
          <w:b/>
          <w:lang w:val="en-AU" w:eastAsia="en-AU"/>
        </w:rPr>
        <w:t xml:space="preserve">: </w:t>
      </w:r>
      <w:r w:rsidR="00BA3DE4">
        <w:rPr>
          <w:lang w:val="en-AU"/>
        </w:rPr>
        <w:t>A</w:t>
      </w:r>
      <w:r w:rsidR="00BA3DE4" w:rsidRPr="00BA3DE4">
        <w:rPr>
          <w:lang w:val="en-AU"/>
        </w:rPr>
        <w:t>ll agreed</w:t>
      </w:r>
      <w:r w:rsidR="00BA3DE4">
        <w:rPr>
          <w:lang w:val="en-AU"/>
        </w:rPr>
        <w:t xml:space="preserve"> </w:t>
      </w:r>
      <w:r w:rsidR="00BA3DE4" w:rsidRPr="00BA3DE4">
        <w:rPr>
          <w:lang w:val="en-AU"/>
        </w:rPr>
        <w:t xml:space="preserve">that the video produced by </w:t>
      </w:r>
      <w:r w:rsidR="00BA3DE4">
        <w:rPr>
          <w:lang w:val="en-AU"/>
        </w:rPr>
        <w:t>M</w:t>
      </w:r>
      <w:r w:rsidR="00BA3DE4" w:rsidRPr="00BA3DE4">
        <w:rPr>
          <w:lang w:val="en-AU"/>
        </w:rPr>
        <w:t>att</w:t>
      </w:r>
      <w:r w:rsidR="00BA3DE4">
        <w:rPr>
          <w:lang w:val="en-AU"/>
        </w:rPr>
        <w:t>y</w:t>
      </w:r>
      <w:r w:rsidR="00BA3DE4" w:rsidRPr="00BA3DE4">
        <w:rPr>
          <w:lang w:val="en-AU"/>
        </w:rPr>
        <w:t xml:space="preserve"> </w:t>
      </w:r>
      <w:r w:rsidR="00BA3DE4">
        <w:rPr>
          <w:lang w:val="en-AU"/>
        </w:rPr>
        <w:t>Hu</w:t>
      </w:r>
      <w:r w:rsidR="00BA3DE4" w:rsidRPr="00BA3DE4">
        <w:rPr>
          <w:lang w:val="en-AU"/>
        </w:rPr>
        <w:t>ll was extremely well received and thus far had received no negative commentary on social media</w:t>
      </w:r>
      <w:r w:rsidR="005A13C8">
        <w:rPr>
          <w:bCs/>
          <w:lang w:val="en-AU" w:eastAsia="en-AU"/>
        </w:rPr>
        <w:t>.</w:t>
      </w:r>
      <w:r w:rsidR="00A638E3">
        <w:rPr>
          <w:bCs/>
          <w:lang w:val="en-AU" w:eastAsia="en-AU"/>
        </w:rPr>
        <w:t xml:space="preserve"> </w:t>
      </w:r>
      <w:r w:rsidR="00BA3DE4" w:rsidRPr="00BA3DE4">
        <w:rPr>
          <w:bCs/>
          <w:lang w:val="en-AU" w:eastAsia="en-AU"/>
        </w:rPr>
        <w:t>It was suggested that into the future this t</w:t>
      </w:r>
      <w:r w:rsidR="00FC61D0">
        <w:rPr>
          <w:bCs/>
          <w:lang w:val="en-AU" w:eastAsia="en-AU"/>
        </w:rPr>
        <w:t>ype of</w:t>
      </w:r>
      <w:r w:rsidR="00BA3DE4" w:rsidRPr="00BA3DE4">
        <w:rPr>
          <w:bCs/>
          <w:lang w:val="en-AU" w:eastAsia="en-AU"/>
        </w:rPr>
        <w:t xml:space="preserve"> video presentation could be a good way of getting information out to the state club members and others interested in the category</w:t>
      </w:r>
      <w:r w:rsidR="00BA3DE4">
        <w:rPr>
          <w:bCs/>
          <w:lang w:val="en-AU" w:eastAsia="en-AU"/>
        </w:rPr>
        <w:t>. All</w:t>
      </w:r>
      <w:r w:rsidR="00BA3DE4" w:rsidRPr="00BA3DE4">
        <w:rPr>
          <w:bCs/>
          <w:lang w:val="en-AU" w:eastAsia="en-AU"/>
        </w:rPr>
        <w:t xml:space="preserve"> thank</w:t>
      </w:r>
      <w:r w:rsidR="00BA3DE4">
        <w:rPr>
          <w:bCs/>
          <w:lang w:val="en-AU" w:eastAsia="en-AU"/>
        </w:rPr>
        <w:t>ed</w:t>
      </w:r>
      <w:r w:rsidR="00BA3DE4" w:rsidRPr="00BA3DE4">
        <w:rPr>
          <w:bCs/>
          <w:lang w:val="en-AU" w:eastAsia="en-AU"/>
        </w:rPr>
        <w:t xml:space="preserve"> </w:t>
      </w:r>
      <w:r w:rsidR="00BA3DE4">
        <w:rPr>
          <w:bCs/>
          <w:lang w:val="en-AU" w:eastAsia="en-AU"/>
        </w:rPr>
        <w:t>Matty</w:t>
      </w:r>
      <w:r w:rsidR="00BA3DE4" w:rsidRPr="00BA3DE4">
        <w:rPr>
          <w:bCs/>
          <w:lang w:val="en-AU" w:eastAsia="en-AU"/>
        </w:rPr>
        <w:t xml:space="preserve"> </w:t>
      </w:r>
      <w:r w:rsidR="00BA3DE4">
        <w:rPr>
          <w:bCs/>
          <w:lang w:val="en-AU" w:eastAsia="en-AU"/>
        </w:rPr>
        <w:t>Hull</w:t>
      </w:r>
      <w:r w:rsidR="00BA3DE4" w:rsidRPr="00BA3DE4">
        <w:rPr>
          <w:bCs/>
          <w:lang w:val="en-AU" w:eastAsia="en-AU"/>
        </w:rPr>
        <w:t xml:space="preserve"> for giving up his time</w:t>
      </w:r>
      <w:r w:rsidR="00FC61D0">
        <w:rPr>
          <w:bCs/>
          <w:lang w:val="en-AU" w:eastAsia="en-AU"/>
        </w:rPr>
        <w:t xml:space="preserve"> and </w:t>
      </w:r>
      <w:r w:rsidR="00BA3DE4" w:rsidRPr="00BA3DE4">
        <w:rPr>
          <w:bCs/>
          <w:lang w:val="en-AU" w:eastAsia="en-AU"/>
        </w:rPr>
        <w:t>produci</w:t>
      </w:r>
      <w:r w:rsidR="00BA3DE4">
        <w:rPr>
          <w:bCs/>
          <w:lang w:val="en-AU" w:eastAsia="en-AU"/>
        </w:rPr>
        <w:t>ng a high quality and</w:t>
      </w:r>
      <w:r w:rsidR="00BA3DE4" w:rsidRPr="00BA3DE4">
        <w:rPr>
          <w:bCs/>
          <w:lang w:val="en-AU" w:eastAsia="en-AU"/>
        </w:rPr>
        <w:t xml:space="preserve"> a very informative video</w:t>
      </w:r>
      <w:r w:rsidR="00BA3DE4">
        <w:rPr>
          <w:bCs/>
          <w:lang w:val="en-AU" w:eastAsia="en-AU"/>
        </w:rPr>
        <w:t xml:space="preserve">. CERA </w:t>
      </w:r>
      <w:r w:rsidR="00BA3DE4" w:rsidRPr="00BA3DE4">
        <w:rPr>
          <w:bCs/>
          <w:lang w:val="en-AU" w:eastAsia="en-AU"/>
        </w:rPr>
        <w:t>my look at this as a medium into the future to assist information rollout fo</w:t>
      </w:r>
      <w:r w:rsidR="00BA3DE4">
        <w:rPr>
          <w:bCs/>
          <w:lang w:val="en-AU" w:eastAsia="en-AU"/>
        </w:rPr>
        <w:t>r topics</w:t>
      </w:r>
      <w:r w:rsidR="00BA3DE4" w:rsidRPr="00BA3DE4">
        <w:rPr>
          <w:bCs/>
          <w:lang w:val="en-AU" w:eastAsia="en-AU"/>
        </w:rPr>
        <w:t xml:space="preserve"> such as the </w:t>
      </w:r>
      <w:r w:rsidR="00BA3DE4">
        <w:rPr>
          <w:bCs/>
          <w:lang w:val="en-AU" w:eastAsia="en-AU"/>
        </w:rPr>
        <w:t>R</w:t>
      </w:r>
      <w:r w:rsidR="00BA3DE4" w:rsidRPr="00BA3DE4">
        <w:rPr>
          <w:bCs/>
          <w:lang w:val="en-AU" w:eastAsia="en-AU"/>
        </w:rPr>
        <w:t xml:space="preserve">egulation </w:t>
      </w:r>
      <w:r w:rsidR="00BA3DE4">
        <w:rPr>
          <w:bCs/>
          <w:lang w:val="en-AU" w:eastAsia="en-AU"/>
        </w:rPr>
        <w:t>R</w:t>
      </w:r>
      <w:r w:rsidR="00BA3DE4" w:rsidRPr="00BA3DE4">
        <w:rPr>
          <w:bCs/>
          <w:lang w:val="en-AU" w:eastAsia="en-AU"/>
        </w:rPr>
        <w:t>eview</w:t>
      </w:r>
      <w:r w:rsidR="00BA3DE4">
        <w:rPr>
          <w:bCs/>
          <w:lang w:val="en-AU" w:eastAsia="en-AU"/>
        </w:rPr>
        <w:t>.</w:t>
      </w:r>
    </w:p>
    <w:p w14:paraId="51CAB481" w14:textId="77777777" w:rsidR="00BA3DE4" w:rsidRDefault="00BA3DE4" w:rsidP="004D4021">
      <w:pPr>
        <w:spacing w:after="0" w:line="240" w:lineRule="auto"/>
        <w:ind w:left="0"/>
        <w:rPr>
          <w:bCs/>
          <w:lang w:val="en-AU" w:eastAsia="en-AU"/>
        </w:rPr>
      </w:pPr>
    </w:p>
    <w:p w14:paraId="1DFCFF57" w14:textId="77777777" w:rsidR="00CF347F" w:rsidRDefault="00CF347F" w:rsidP="004D4021">
      <w:pPr>
        <w:spacing w:after="0" w:line="240" w:lineRule="auto"/>
        <w:ind w:left="0"/>
        <w:rPr>
          <w:bCs/>
          <w:lang w:val="en-AU" w:eastAsia="en-AU"/>
        </w:rPr>
      </w:pPr>
    </w:p>
    <w:p w14:paraId="7787F362" w14:textId="77777777" w:rsidR="00132A2F" w:rsidRDefault="00CF347F" w:rsidP="004D4021">
      <w:pPr>
        <w:spacing w:after="0" w:line="240" w:lineRule="auto"/>
        <w:ind w:left="0"/>
        <w:rPr>
          <w:b/>
          <w:lang w:val="en-AU" w:eastAsia="en-AU"/>
        </w:rPr>
      </w:pPr>
      <w:r w:rsidRPr="00CF347F">
        <w:rPr>
          <w:b/>
          <w:lang w:val="en-AU" w:eastAsia="en-AU"/>
        </w:rPr>
        <w:lastRenderedPageBreak/>
        <w:t>Regulation Review</w:t>
      </w:r>
      <w:r>
        <w:rPr>
          <w:b/>
          <w:lang w:val="en-AU" w:eastAsia="en-AU"/>
        </w:rPr>
        <w:t xml:space="preserve">: </w:t>
      </w:r>
    </w:p>
    <w:p w14:paraId="13D7DFEA" w14:textId="77777777" w:rsidR="00132A2F" w:rsidRDefault="00132A2F" w:rsidP="004D4021">
      <w:pPr>
        <w:spacing w:after="0" w:line="240" w:lineRule="auto"/>
        <w:ind w:left="0"/>
        <w:rPr>
          <w:b/>
          <w:lang w:val="en-AU" w:eastAsia="en-AU"/>
        </w:rPr>
      </w:pPr>
    </w:p>
    <w:p w14:paraId="0FF66E13" w14:textId="4E2DC757" w:rsidR="009577E1" w:rsidRDefault="009577E1" w:rsidP="009577E1">
      <w:pPr>
        <w:spacing w:after="0" w:line="240" w:lineRule="auto"/>
        <w:ind w:left="0"/>
        <w:rPr>
          <w:bCs/>
          <w:lang w:val="en-AU" w:eastAsia="en-AU"/>
        </w:rPr>
      </w:pPr>
      <w:r w:rsidRPr="009577E1">
        <w:rPr>
          <w:bCs/>
          <w:lang w:val="en-AU" w:eastAsia="en-AU"/>
        </w:rPr>
        <w:t>Data Logging/Cameras</w:t>
      </w:r>
      <w:r>
        <w:rPr>
          <w:bCs/>
          <w:lang w:val="en-AU" w:eastAsia="en-AU"/>
        </w:rPr>
        <w:t xml:space="preserve"> 12.2 (a) </w:t>
      </w:r>
      <w:r w:rsidRPr="009577E1">
        <w:rPr>
          <w:bCs/>
          <w:sz w:val="20"/>
          <w:szCs w:val="20"/>
          <w:lang w:val="en-AU" w:eastAsia="en-AU"/>
        </w:rPr>
        <w:t>IV</w:t>
      </w:r>
      <w:r>
        <w:rPr>
          <w:bCs/>
          <w:lang w:val="en-AU" w:eastAsia="en-AU"/>
        </w:rPr>
        <w:t xml:space="preserve"> currently reads: </w:t>
      </w:r>
      <w:r w:rsidRPr="009577E1">
        <w:rPr>
          <w:bCs/>
          <w:i/>
          <w:iCs/>
          <w:lang w:val="en-AU" w:eastAsia="en-AU"/>
        </w:rPr>
        <w:t xml:space="preserve">has a commercial price that does not exceed $1000 </w:t>
      </w:r>
      <w:r>
        <w:rPr>
          <w:bCs/>
          <w:i/>
          <w:iCs/>
          <w:lang w:val="en-AU" w:eastAsia="en-AU"/>
        </w:rPr>
        <w:t>AUD</w:t>
      </w:r>
      <w:r w:rsidRPr="009577E1">
        <w:rPr>
          <w:bCs/>
          <w:i/>
          <w:iCs/>
          <w:lang w:val="en-AU" w:eastAsia="en-AU"/>
        </w:rPr>
        <w:t xml:space="preserve"> including all hardware, software, </w:t>
      </w:r>
      <w:proofErr w:type="gramStart"/>
      <w:r w:rsidRPr="009577E1">
        <w:rPr>
          <w:bCs/>
          <w:i/>
          <w:iCs/>
          <w:lang w:val="en-AU" w:eastAsia="en-AU"/>
        </w:rPr>
        <w:t>sensors</w:t>
      </w:r>
      <w:proofErr w:type="gramEnd"/>
      <w:r w:rsidRPr="009577E1">
        <w:rPr>
          <w:bCs/>
          <w:i/>
          <w:iCs/>
          <w:lang w:val="en-AU" w:eastAsia="en-AU"/>
        </w:rPr>
        <w:t xml:space="preserve"> and wiring.</w:t>
      </w:r>
      <w:r>
        <w:rPr>
          <w:bCs/>
          <w:lang w:val="en-AU" w:eastAsia="en-AU"/>
        </w:rPr>
        <w:t xml:space="preserve"> </w:t>
      </w:r>
    </w:p>
    <w:p w14:paraId="42861E38" w14:textId="71CBC94F" w:rsidR="009577E1" w:rsidRDefault="009577E1" w:rsidP="009577E1">
      <w:pPr>
        <w:spacing w:after="0" w:line="240" w:lineRule="auto"/>
        <w:ind w:left="0"/>
        <w:rPr>
          <w:bCs/>
          <w:lang w:val="en-AU" w:eastAsia="en-AU"/>
        </w:rPr>
      </w:pPr>
      <w:r>
        <w:rPr>
          <w:bCs/>
          <w:lang w:val="en-AU" w:eastAsia="en-AU"/>
        </w:rPr>
        <w:t xml:space="preserve">All agreed that the current cap of </w:t>
      </w:r>
      <w:r w:rsidRPr="009577E1">
        <w:rPr>
          <w:bCs/>
          <w:lang w:val="en-AU" w:eastAsia="en-AU"/>
        </w:rPr>
        <w:t>$1000</w:t>
      </w:r>
      <w:r>
        <w:rPr>
          <w:bCs/>
          <w:lang w:val="en-AU" w:eastAsia="en-AU"/>
        </w:rPr>
        <w:t xml:space="preserve"> as discussed at previous meeting is far too low.</w:t>
      </w:r>
      <w:r w:rsidR="00F53BE1">
        <w:rPr>
          <w:bCs/>
          <w:lang w:val="en-AU" w:eastAsia="en-AU"/>
        </w:rPr>
        <w:t xml:space="preserve"> </w:t>
      </w:r>
      <w:r w:rsidR="0049779B" w:rsidRPr="0049779B">
        <w:rPr>
          <w:bCs/>
          <w:lang w:val="en-AU" w:eastAsia="en-AU"/>
        </w:rPr>
        <w:t>Discussion continued over the use of front and rear facing cameras along with the use of data loggers and cameras and systems that can perform both</w:t>
      </w:r>
      <w:r w:rsidR="0049779B">
        <w:rPr>
          <w:bCs/>
          <w:lang w:val="en-AU" w:eastAsia="en-AU"/>
        </w:rPr>
        <w:t xml:space="preserve"> </w:t>
      </w:r>
      <w:r w:rsidR="0049779B" w:rsidRPr="0049779B">
        <w:rPr>
          <w:bCs/>
          <w:lang w:val="en-AU" w:eastAsia="en-AU"/>
        </w:rPr>
        <w:t>data logging and video</w:t>
      </w:r>
      <w:r w:rsidR="0049779B">
        <w:rPr>
          <w:bCs/>
          <w:lang w:val="en-AU" w:eastAsia="en-AU"/>
        </w:rPr>
        <w:t xml:space="preserve">. Data Loggers cap at $2000 and Camera Cap at $2000 so $4000 in total. </w:t>
      </w:r>
    </w:p>
    <w:p w14:paraId="39B25969" w14:textId="77777777" w:rsidR="009577E1" w:rsidRDefault="009577E1" w:rsidP="009577E1">
      <w:pPr>
        <w:spacing w:after="0" w:line="240" w:lineRule="auto"/>
        <w:ind w:left="0"/>
        <w:rPr>
          <w:bCs/>
          <w:lang w:val="en-AU" w:eastAsia="en-AU"/>
        </w:rPr>
      </w:pPr>
    </w:p>
    <w:p w14:paraId="1B6CCA17" w14:textId="2BC17C1B" w:rsidR="005B45FD" w:rsidRDefault="008E3FD2" w:rsidP="008E3FD2">
      <w:pPr>
        <w:spacing w:after="0" w:line="240" w:lineRule="auto"/>
        <w:ind w:left="0"/>
        <w:rPr>
          <w:bCs/>
          <w:i/>
          <w:iCs/>
          <w:lang w:val="en-AU" w:eastAsia="en-AU"/>
        </w:rPr>
      </w:pPr>
      <w:r w:rsidRPr="008E3FD2">
        <w:rPr>
          <w:bCs/>
          <w:lang w:val="en-AU" w:eastAsia="en-AU"/>
        </w:rPr>
        <w:t xml:space="preserve">2. ELIGIBILITY </w:t>
      </w:r>
      <w:r w:rsidRPr="008E3FD2">
        <w:rPr>
          <w:bCs/>
          <w:i/>
          <w:iCs/>
          <w:lang w:val="en-AU" w:eastAsia="en-AU"/>
        </w:rPr>
        <w:t xml:space="preserve">Add wording for “We require a </w:t>
      </w:r>
      <w:proofErr w:type="gramStart"/>
      <w:r w:rsidRPr="008E3FD2">
        <w:rPr>
          <w:bCs/>
          <w:i/>
          <w:iCs/>
          <w:lang w:val="en-AU" w:eastAsia="en-AU"/>
        </w:rPr>
        <w:t>competitors</w:t>
      </w:r>
      <w:proofErr w:type="gramEnd"/>
      <w:r w:rsidRPr="008E3FD2">
        <w:rPr>
          <w:bCs/>
          <w:i/>
          <w:iCs/>
          <w:lang w:val="en-AU" w:eastAsia="en-AU"/>
        </w:rPr>
        <w:t xml:space="preserve"> to produce the CERA Sealing Sheet relating to the engine number and seal numbers affixed to the race car at any race meeting.”</w:t>
      </w:r>
    </w:p>
    <w:p w14:paraId="6191A706" w14:textId="3F01AF04" w:rsidR="008E3FD2" w:rsidRDefault="008E3FD2" w:rsidP="008E3FD2">
      <w:pPr>
        <w:spacing w:after="0" w:line="240" w:lineRule="auto"/>
        <w:ind w:left="0"/>
        <w:rPr>
          <w:bCs/>
          <w:lang w:val="en-AU" w:eastAsia="en-AU"/>
        </w:rPr>
      </w:pPr>
      <w:r w:rsidRPr="008E3FD2">
        <w:rPr>
          <w:bCs/>
          <w:lang w:val="en-AU" w:eastAsia="en-AU"/>
        </w:rPr>
        <w:t xml:space="preserve">Discussion included having digital records of </w:t>
      </w:r>
      <w:r>
        <w:rPr>
          <w:bCs/>
          <w:lang w:val="en-AU" w:eastAsia="en-AU"/>
        </w:rPr>
        <w:t>seal</w:t>
      </w:r>
      <w:r w:rsidRPr="008E3FD2">
        <w:rPr>
          <w:bCs/>
          <w:lang w:val="en-AU" w:eastAsia="en-AU"/>
        </w:rPr>
        <w:t xml:space="preserve">ing sheets but it was pointed out that not all states had submitted </w:t>
      </w:r>
      <w:r>
        <w:rPr>
          <w:bCs/>
          <w:lang w:val="en-AU" w:eastAsia="en-AU"/>
        </w:rPr>
        <w:t>sealing</w:t>
      </w:r>
      <w:r w:rsidRPr="008E3FD2">
        <w:rPr>
          <w:bCs/>
          <w:lang w:val="en-AU" w:eastAsia="en-AU"/>
        </w:rPr>
        <w:t xml:space="preserve"> sheets so they would be missing from the national database</w:t>
      </w:r>
      <w:r>
        <w:rPr>
          <w:bCs/>
          <w:lang w:val="en-AU" w:eastAsia="en-AU"/>
        </w:rPr>
        <w:t xml:space="preserve">. </w:t>
      </w:r>
      <w:r w:rsidR="007B2889">
        <w:rPr>
          <w:bCs/>
          <w:lang w:val="en-AU" w:eastAsia="en-AU"/>
        </w:rPr>
        <w:t xml:space="preserve">All voted States voted yes. </w:t>
      </w:r>
    </w:p>
    <w:p w14:paraId="33CEF139" w14:textId="77777777" w:rsidR="007B2889" w:rsidRDefault="007B2889" w:rsidP="008E3FD2">
      <w:pPr>
        <w:spacing w:after="0" w:line="240" w:lineRule="auto"/>
        <w:ind w:left="0"/>
        <w:rPr>
          <w:bCs/>
          <w:lang w:val="en-AU" w:eastAsia="en-AU"/>
        </w:rPr>
      </w:pPr>
    </w:p>
    <w:p w14:paraId="7B08CDC9" w14:textId="5A683902" w:rsidR="007B2889" w:rsidRDefault="007B2889" w:rsidP="007B2889">
      <w:pPr>
        <w:spacing w:after="0"/>
        <w:ind w:left="0"/>
        <w:contextualSpacing/>
      </w:pPr>
      <w:r>
        <w:t xml:space="preserve">3.2 NON-GENUINE PARTS </w:t>
      </w:r>
      <w:r w:rsidRPr="007B2889">
        <w:rPr>
          <w:i/>
          <w:iCs/>
        </w:rPr>
        <w:t>Look at adding Thermostats and Aftermarket Headlights</w:t>
      </w:r>
      <w:r>
        <w:rPr>
          <w:i/>
          <w:iCs/>
        </w:rPr>
        <w:t xml:space="preserve"> and Indicators.</w:t>
      </w:r>
    </w:p>
    <w:p w14:paraId="1B2A4F70" w14:textId="5E1C2ECA" w:rsidR="007B2889" w:rsidRDefault="007B2889" w:rsidP="007B2889">
      <w:pPr>
        <w:spacing w:after="0" w:line="240" w:lineRule="auto"/>
        <w:ind w:left="0"/>
        <w:contextualSpacing/>
      </w:pPr>
      <w:r w:rsidRPr="007B2889">
        <w:t xml:space="preserve">All voted States voted </w:t>
      </w:r>
      <w:proofErr w:type="gramStart"/>
      <w:r w:rsidRPr="007B2889">
        <w:t>yes</w:t>
      </w:r>
      <w:proofErr w:type="gramEnd"/>
    </w:p>
    <w:p w14:paraId="0F4907DB" w14:textId="77777777" w:rsidR="008E3FD2" w:rsidRDefault="008E3FD2" w:rsidP="008E3FD2">
      <w:pPr>
        <w:spacing w:after="0" w:line="240" w:lineRule="auto"/>
        <w:ind w:left="0"/>
        <w:rPr>
          <w:bCs/>
          <w:lang w:val="en-AU" w:eastAsia="en-AU"/>
        </w:rPr>
      </w:pPr>
    </w:p>
    <w:p w14:paraId="6D22C5A5" w14:textId="175D3D8A" w:rsidR="00DB4DE5" w:rsidRPr="00DB4DE5" w:rsidRDefault="00DB4DE5" w:rsidP="00DB4DE5">
      <w:pPr>
        <w:spacing w:after="0" w:line="240" w:lineRule="auto"/>
        <w:ind w:left="0"/>
        <w:rPr>
          <w:i/>
          <w:iCs/>
        </w:rPr>
      </w:pPr>
      <w:r>
        <w:t xml:space="preserve">4.1 GENERAL </w:t>
      </w:r>
      <w:r w:rsidRPr="00DB4DE5">
        <w:rPr>
          <w:i/>
          <w:iCs/>
        </w:rPr>
        <w:t>(a) Remove referenced to G4EK (SOHC) 66k Single Cam. Remove Single Cam Engines.</w:t>
      </w:r>
    </w:p>
    <w:p w14:paraId="281DF47C" w14:textId="6F5628AD" w:rsidR="00DB4DE5" w:rsidRDefault="00DB4DE5" w:rsidP="00DB4DE5">
      <w:pPr>
        <w:spacing w:after="0" w:line="240" w:lineRule="auto"/>
        <w:ind w:left="0"/>
        <w:rPr>
          <w:bCs/>
          <w:lang w:val="en-AU" w:eastAsia="en-AU"/>
        </w:rPr>
      </w:pPr>
      <w:r w:rsidRPr="00DB4DE5">
        <w:rPr>
          <w:bCs/>
          <w:lang w:val="en-AU" w:eastAsia="en-AU"/>
        </w:rPr>
        <w:t xml:space="preserve">Discussion was had over the use of single Cam engine and gearbox </w:t>
      </w:r>
      <w:r w:rsidR="008F6F5A" w:rsidRPr="00DB4DE5">
        <w:rPr>
          <w:bCs/>
          <w:lang w:val="en-AU" w:eastAsia="en-AU"/>
        </w:rPr>
        <w:t>components,</w:t>
      </w:r>
      <w:r w:rsidRPr="00DB4DE5">
        <w:rPr>
          <w:bCs/>
          <w:lang w:val="en-AU" w:eastAsia="en-AU"/>
        </w:rPr>
        <w:t xml:space="preserve"> and it was stated that none of these could be used</w:t>
      </w:r>
      <w:r>
        <w:rPr>
          <w:bCs/>
          <w:lang w:val="en-AU" w:eastAsia="en-AU"/>
        </w:rPr>
        <w:t xml:space="preserve">. </w:t>
      </w:r>
    </w:p>
    <w:p w14:paraId="4D6B70C5" w14:textId="77777777" w:rsidR="00E67B9C" w:rsidRDefault="00E67B9C" w:rsidP="00E67B9C">
      <w:pPr>
        <w:spacing w:after="0" w:line="240" w:lineRule="auto"/>
        <w:ind w:left="0"/>
        <w:contextualSpacing/>
      </w:pPr>
      <w:r w:rsidRPr="007B2889">
        <w:t xml:space="preserve">All voted States voted </w:t>
      </w:r>
      <w:proofErr w:type="gramStart"/>
      <w:r w:rsidRPr="007B2889">
        <w:t>yes</w:t>
      </w:r>
      <w:proofErr w:type="gramEnd"/>
    </w:p>
    <w:p w14:paraId="1C8B911C" w14:textId="77777777" w:rsidR="008F6F5A" w:rsidRDefault="008F6F5A" w:rsidP="00DB4DE5">
      <w:pPr>
        <w:spacing w:after="0" w:line="240" w:lineRule="auto"/>
        <w:ind w:left="0"/>
        <w:rPr>
          <w:bCs/>
          <w:lang w:val="en-AU" w:eastAsia="en-AU"/>
        </w:rPr>
      </w:pPr>
    </w:p>
    <w:p w14:paraId="589C9070" w14:textId="77777777" w:rsidR="00CE781D" w:rsidRDefault="00CE781D" w:rsidP="00CE781D">
      <w:pPr>
        <w:spacing w:after="0" w:line="240" w:lineRule="auto"/>
        <w:ind w:left="0"/>
      </w:pPr>
      <w:r>
        <w:t>4.5 COOLING SYSTEM: (</w:t>
      </w:r>
      <w:r w:rsidRPr="00CE781D">
        <w:rPr>
          <w:i/>
          <w:iCs/>
        </w:rPr>
        <w:t xml:space="preserve">a) Minimum Radiator surface area. Current width of 610mm, max 685mm. Using the </w:t>
      </w:r>
      <w:proofErr w:type="gramStart"/>
      <w:r w:rsidRPr="00CE781D">
        <w:rPr>
          <w:i/>
          <w:iCs/>
        </w:rPr>
        <w:t>3 inch</w:t>
      </w:r>
      <w:proofErr w:type="gramEnd"/>
      <w:r w:rsidRPr="00CE781D">
        <w:rPr>
          <w:i/>
          <w:iCs/>
        </w:rPr>
        <w:t xml:space="preserve"> gap.</w:t>
      </w:r>
      <w:r>
        <w:t xml:space="preserve"> </w:t>
      </w:r>
    </w:p>
    <w:p w14:paraId="1BD200DF" w14:textId="273BA138" w:rsidR="00CE781D" w:rsidRDefault="00227EC4" w:rsidP="00CE781D">
      <w:pPr>
        <w:spacing w:after="120"/>
        <w:ind w:left="0"/>
      </w:pPr>
      <w:r w:rsidRPr="00227EC4">
        <w:rPr>
          <w:lang w:val="en-AU"/>
        </w:rPr>
        <w:t xml:space="preserve">The initial discussion was that </w:t>
      </w:r>
      <w:r>
        <w:rPr>
          <w:lang w:val="en-AU"/>
        </w:rPr>
        <w:t>the</w:t>
      </w:r>
      <w:r w:rsidRPr="00227EC4">
        <w:rPr>
          <w:lang w:val="en-AU"/>
        </w:rPr>
        <w:t xml:space="preserve"> standard radiator would not fit the </w:t>
      </w:r>
      <w:r>
        <w:rPr>
          <w:lang w:val="en-AU"/>
        </w:rPr>
        <w:t xml:space="preserve">sizes. </w:t>
      </w:r>
      <w:r w:rsidRPr="00227EC4">
        <w:rPr>
          <w:lang w:val="en-AU"/>
        </w:rPr>
        <w:t>The discussion went on to look at the possibility of offsetting a radiator and still maintaining the original mount points which then allowed a large gap as an air intake</w:t>
      </w:r>
      <w:r>
        <w:rPr>
          <w:lang w:val="en-AU"/>
        </w:rPr>
        <w:t xml:space="preserve">. </w:t>
      </w:r>
      <w:r w:rsidRPr="00227EC4">
        <w:rPr>
          <w:lang w:val="en-AU"/>
        </w:rPr>
        <w:t xml:space="preserve">It was </w:t>
      </w:r>
      <w:r w:rsidR="009F7CA3" w:rsidRPr="00227EC4">
        <w:rPr>
          <w:lang w:val="en-AU"/>
        </w:rPr>
        <w:t>dis</w:t>
      </w:r>
      <w:r w:rsidR="009F7CA3">
        <w:rPr>
          <w:lang w:val="en-AU"/>
        </w:rPr>
        <w:t>cussed</w:t>
      </w:r>
      <w:r w:rsidRPr="00227EC4">
        <w:rPr>
          <w:lang w:val="en-AU"/>
        </w:rPr>
        <w:t xml:space="preserve"> that the original intent of this </w:t>
      </w:r>
      <w:proofErr w:type="gramStart"/>
      <w:r w:rsidRPr="00227EC4">
        <w:rPr>
          <w:lang w:val="en-AU"/>
        </w:rPr>
        <w:t>particular change</w:t>
      </w:r>
      <w:proofErr w:type="gramEnd"/>
      <w:r w:rsidRPr="00227EC4">
        <w:rPr>
          <w:lang w:val="en-AU"/>
        </w:rPr>
        <w:t xml:space="preserve"> was to eliminate another possible air gap where air could be taken in for the induction system</w:t>
      </w:r>
      <w:r>
        <w:rPr>
          <w:lang w:val="en-AU"/>
        </w:rPr>
        <w:t xml:space="preserve">. </w:t>
      </w:r>
      <w:r w:rsidR="00B23FBB">
        <w:rPr>
          <w:lang w:val="en-AU"/>
        </w:rPr>
        <w:t xml:space="preserve">The discussion went  offsetting to create larger air pick up gaps. Outcome: More measurements and data required. </w:t>
      </w:r>
    </w:p>
    <w:p w14:paraId="3D3541A7" w14:textId="6B3B2F90" w:rsidR="00E67B9C" w:rsidRDefault="00E67B9C" w:rsidP="00CE781D">
      <w:pPr>
        <w:spacing w:after="0" w:line="240" w:lineRule="auto"/>
        <w:ind w:left="0"/>
      </w:pPr>
      <w:r>
        <w:t>DEFINITIONS</w:t>
      </w:r>
    </w:p>
    <w:p w14:paraId="3F247650" w14:textId="77777777" w:rsidR="00E67B9C" w:rsidRDefault="00E67B9C" w:rsidP="00CE781D">
      <w:pPr>
        <w:spacing w:after="0" w:line="240" w:lineRule="auto"/>
        <w:ind w:left="0"/>
        <w:rPr>
          <w:i/>
          <w:iCs/>
        </w:rPr>
      </w:pPr>
      <w:r w:rsidRPr="00E67B9C">
        <w:rPr>
          <w:i/>
          <w:iCs/>
        </w:rPr>
        <w:t xml:space="preserve">Engine Bay – Define the definition bottom of the Radiator support panel to stop air intake scoops in the outside of the panel contour. </w:t>
      </w:r>
    </w:p>
    <w:p w14:paraId="3EAE8FEE" w14:textId="5A0CB8A5" w:rsidR="00E67B9C" w:rsidRPr="00E67B9C" w:rsidRDefault="00E67B9C" w:rsidP="00E67B9C">
      <w:pPr>
        <w:spacing w:after="0" w:line="240" w:lineRule="auto"/>
        <w:ind w:left="0"/>
      </w:pPr>
      <w:r w:rsidRPr="00E67B9C">
        <w:rPr>
          <w:lang w:val="en-AU"/>
        </w:rPr>
        <w:t xml:space="preserve">Discussion was had whether it should be I straight line from the lowest point of the bottom of the radiator support panel or should it </w:t>
      </w:r>
      <w:proofErr w:type="gramStart"/>
      <w:r w:rsidRPr="00E67B9C">
        <w:rPr>
          <w:lang w:val="en-AU"/>
        </w:rPr>
        <w:t>actually follow</w:t>
      </w:r>
      <w:proofErr w:type="gramEnd"/>
      <w:r w:rsidRPr="00E67B9C">
        <w:rPr>
          <w:lang w:val="en-AU"/>
        </w:rPr>
        <w:t xml:space="preserve"> the contour of the radiator support panel which is around 75 m</w:t>
      </w:r>
      <w:r>
        <w:rPr>
          <w:lang w:val="en-AU"/>
        </w:rPr>
        <w:t>m</w:t>
      </w:r>
      <w:r w:rsidRPr="00E67B9C">
        <w:rPr>
          <w:lang w:val="en-AU"/>
        </w:rPr>
        <w:t xml:space="preserve"> difference</w:t>
      </w:r>
      <w:r>
        <w:rPr>
          <w:lang w:val="en-AU"/>
        </w:rPr>
        <w:t xml:space="preserve">. </w:t>
      </w:r>
      <w:r w:rsidR="00C057AC">
        <w:rPr>
          <w:lang w:val="en-AU"/>
        </w:rPr>
        <w:t xml:space="preserve">SA and Vic voted for a straight line from the lowest point. Qld, NSW and Tas voted to follow the contour of the radiator support panel. Outcome will be to contact WA for their vote. </w:t>
      </w:r>
    </w:p>
    <w:p w14:paraId="12A241E3" w14:textId="77777777" w:rsidR="00E67B9C" w:rsidRDefault="00E67B9C" w:rsidP="00E67B9C">
      <w:pPr>
        <w:spacing w:after="0" w:line="240" w:lineRule="auto"/>
        <w:ind w:left="0"/>
      </w:pPr>
    </w:p>
    <w:p w14:paraId="0735BF39" w14:textId="77777777" w:rsidR="009F7CA3" w:rsidRDefault="009F7CA3" w:rsidP="00E67B9C">
      <w:pPr>
        <w:spacing w:after="0" w:line="240" w:lineRule="auto"/>
        <w:ind w:left="0"/>
      </w:pPr>
    </w:p>
    <w:p w14:paraId="74DBC250" w14:textId="76CCED7E" w:rsidR="00E67B9C" w:rsidRDefault="00E67B9C" w:rsidP="00E67B9C">
      <w:pPr>
        <w:spacing w:after="0" w:line="240" w:lineRule="auto"/>
        <w:ind w:left="0"/>
      </w:pPr>
      <w:r>
        <w:lastRenderedPageBreak/>
        <w:t>Single Cam Engine</w:t>
      </w:r>
    </w:p>
    <w:p w14:paraId="2DBA5C71" w14:textId="6E6E872F" w:rsidR="00E67B9C" w:rsidRPr="00C057AC" w:rsidRDefault="00E67B9C" w:rsidP="00E67B9C">
      <w:pPr>
        <w:spacing w:after="0" w:line="240" w:lineRule="auto"/>
        <w:ind w:left="0"/>
        <w:rPr>
          <w:i/>
          <w:iCs/>
        </w:rPr>
      </w:pPr>
      <w:r w:rsidRPr="00C057AC">
        <w:rPr>
          <w:i/>
          <w:iCs/>
        </w:rPr>
        <w:t>References to the single Cam Gar ratios can be removed if the Single Cam Engine is deleted from the regulations</w:t>
      </w:r>
      <w:r w:rsidR="00C057AC" w:rsidRPr="00C057AC">
        <w:rPr>
          <w:i/>
          <w:iCs/>
        </w:rPr>
        <w:t>.</w:t>
      </w:r>
    </w:p>
    <w:p w14:paraId="70524C1C" w14:textId="6119A786" w:rsidR="00C057AC" w:rsidRDefault="00C057AC" w:rsidP="00E67B9C">
      <w:pPr>
        <w:spacing w:after="0" w:line="240" w:lineRule="auto"/>
        <w:ind w:left="0"/>
      </w:pPr>
      <w:r>
        <w:t xml:space="preserve">Covered </w:t>
      </w:r>
      <w:r w:rsidRPr="00C057AC">
        <w:rPr>
          <w:lang w:val="en-AU"/>
        </w:rPr>
        <w:t>previously</w:t>
      </w:r>
      <w:r>
        <w:t xml:space="preserve"> so all voted yes.</w:t>
      </w:r>
    </w:p>
    <w:p w14:paraId="6E86EF5A" w14:textId="77777777" w:rsidR="00E67B9C" w:rsidRDefault="00E67B9C" w:rsidP="00E67B9C">
      <w:pPr>
        <w:spacing w:after="0" w:line="240" w:lineRule="auto"/>
        <w:ind w:left="0"/>
        <w:rPr>
          <w:bCs/>
          <w:lang w:val="en-AU" w:eastAsia="en-AU"/>
        </w:rPr>
      </w:pPr>
    </w:p>
    <w:p w14:paraId="46D5F450" w14:textId="74E98050" w:rsidR="00DB4DE5" w:rsidRDefault="00C057AC" w:rsidP="00C057AC">
      <w:pPr>
        <w:spacing w:after="0" w:line="240" w:lineRule="auto"/>
        <w:ind w:left="0"/>
        <w:rPr>
          <w:bCs/>
          <w:lang w:val="en-AU" w:eastAsia="en-AU"/>
        </w:rPr>
      </w:pPr>
      <w:r w:rsidRPr="00C057AC">
        <w:rPr>
          <w:bCs/>
          <w:lang w:val="en-AU" w:eastAsia="en-AU"/>
        </w:rPr>
        <w:t>9. STEERING</w:t>
      </w:r>
      <w:r w:rsidR="00431EA4">
        <w:rPr>
          <w:bCs/>
          <w:lang w:val="en-AU" w:eastAsia="en-AU"/>
        </w:rPr>
        <w:t xml:space="preserve"> </w:t>
      </w:r>
      <w:r w:rsidRPr="00C057AC">
        <w:rPr>
          <w:bCs/>
          <w:lang w:val="en-AU" w:eastAsia="en-AU"/>
        </w:rPr>
        <w:t xml:space="preserve">(c) </w:t>
      </w:r>
      <w:r w:rsidRPr="00CE781D">
        <w:rPr>
          <w:bCs/>
          <w:i/>
          <w:iCs/>
          <w:lang w:val="en-AU" w:eastAsia="en-AU"/>
        </w:rPr>
        <w:t>Will it be compulsory to fit a quick release coupling to race cars? Issue with smaller bodied people with high side seats not producing a lot of room for extraction</w:t>
      </w:r>
      <w:r w:rsidRPr="00C057AC">
        <w:rPr>
          <w:bCs/>
          <w:lang w:val="en-AU" w:eastAsia="en-AU"/>
        </w:rPr>
        <w:t>.</w:t>
      </w:r>
      <w:r w:rsidR="00431EA4">
        <w:rPr>
          <w:bCs/>
          <w:lang w:val="en-AU" w:eastAsia="en-AU"/>
        </w:rPr>
        <w:t xml:space="preserve"> </w:t>
      </w:r>
    </w:p>
    <w:p w14:paraId="7DD87308" w14:textId="466B81DD" w:rsidR="00431EA4" w:rsidRDefault="00431EA4" w:rsidP="00C057AC">
      <w:pPr>
        <w:spacing w:after="0" w:line="240" w:lineRule="auto"/>
        <w:ind w:left="0"/>
        <w:rPr>
          <w:bCs/>
          <w:lang w:val="en-AU" w:eastAsia="en-AU"/>
        </w:rPr>
      </w:pPr>
      <w:r w:rsidRPr="00431EA4">
        <w:rPr>
          <w:bCs/>
          <w:lang w:val="en-AU" w:eastAsia="en-AU"/>
        </w:rPr>
        <w:t>Discussion covered the issue that a quick release steer</w:t>
      </w:r>
      <w:r>
        <w:rPr>
          <w:bCs/>
          <w:lang w:val="en-AU" w:eastAsia="en-AU"/>
        </w:rPr>
        <w:t xml:space="preserve">ing </w:t>
      </w:r>
      <w:r w:rsidRPr="00431EA4">
        <w:rPr>
          <w:bCs/>
          <w:lang w:val="en-AU" w:eastAsia="en-AU"/>
        </w:rPr>
        <w:t>top links are used particularly with a smaller body people it puts them further away from the pedals that in turn creates other issues</w:t>
      </w:r>
      <w:r>
        <w:rPr>
          <w:bCs/>
          <w:lang w:val="en-AU" w:eastAsia="en-AU"/>
        </w:rPr>
        <w:t xml:space="preserve">. </w:t>
      </w:r>
    </w:p>
    <w:p w14:paraId="6E1E9326" w14:textId="77777777" w:rsidR="00431EA4" w:rsidRDefault="00431EA4" w:rsidP="00C057AC">
      <w:pPr>
        <w:spacing w:after="0" w:line="240" w:lineRule="auto"/>
        <w:ind w:left="0"/>
        <w:rPr>
          <w:bCs/>
          <w:lang w:val="en-AU" w:eastAsia="en-AU"/>
        </w:rPr>
      </w:pPr>
    </w:p>
    <w:p w14:paraId="35DE11B9" w14:textId="56BC94F7" w:rsidR="00431EA4" w:rsidRDefault="00431EA4" w:rsidP="00DC3B03">
      <w:pPr>
        <w:spacing w:after="0" w:line="240" w:lineRule="auto"/>
        <w:ind w:left="0"/>
        <w:contextualSpacing/>
        <w:rPr>
          <w:i/>
          <w:iCs/>
        </w:rPr>
      </w:pPr>
      <w:r>
        <w:t xml:space="preserve">10. BRAKES (c) </w:t>
      </w:r>
      <w:r>
        <w:rPr>
          <w:i/>
          <w:iCs/>
        </w:rPr>
        <w:t xml:space="preserve">It is permitted to fit a mechanical proportioning valve to a brake line provided such valve is not adjustable from within the cockpit. Minor </w:t>
      </w:r>
      <w:proofErr w:type="spellStart"/>
      <w:r>
        <w:rPr>
          <w:i/>
          <w:iCs/>
        </w:rPr>
        <w:t>localised</w:t>
      </w:r>
      <w:proofErr w:type="spellEnd"/>
      <w:r>
        <w:rPr>
          <w:i/>
          <w:iCs/>
        </w:rPr>
        <w:t xml:space="preserve"> modification of steel brakes lines required solely for fitment of a proportioning valve is permitted.</w:t>
      </w:r>
    </w:p>
    <w:p w14:paraId="235ABD47" w14:textId="77777777" w:rsidR="00431EA4" w:rsidRPr="00431EA4" w:rsidRDefault="00431EA4" w:rsidP="00431EA4">
      <w:pPr>
        <w:spacing w:after="0" w:line="240" w:lineRule="auto"/>
        <w:contextualSpacing/>
        <w:rPr>
          <w:i/>
          <w:iCs/>
        </w:rPr>
      </w:pPr>
      <w:proofErr w:type="gramStart"/>
      <w:r w:rsidRPr="00431EA4">
        <w:rPr>
          <w:i/>
          <w:iCs/>
        </w:rPr>
        <w:t>Current</w:t>
      </w:r>
      <w:proofErr w:type="gramEnd"/>
      <w:r w:rsidRPr="00431EA4">
        <w:rPr>
          <w:i/>
          <w:iCs/>
        </w:rPr>
        <w:t xml:space="preserve"> rule does not fit due to the diagonal setup in the cars from original. Options are:</w:t>
      </w:r>
    </w:p>
    <w:p w14:paraId="6B1C02D0" w14:textId="77777777" w:rsidR="00431EA4" w:rsidRPr="00431EA4" w:rsidRDefault="00431EA4" w:rsidP="00431EA4">
      <w:pPr>
        <w:pStyle w:val="ListParagraph"/>
        <w:numPr>
          <w:ilvl w:val="0"/>
          <w:numId w:val="21"/>
        </w:numPr>
        <w:spacing w:after="0" w:line="240" w:lineRule="auto"/>
        <w:rPr>
          <w:i/>
          <w:iCs/>
        </w:rPr>
      </w:pPr>
      <w:r w:rsidRPr="00431EA4">
        <w:rPr>
          <w:i/>
          <w:iCs/>
        </w:rPr>
        <w:t>Standard system as original</w:t>
      </w:r>
    </w:p>
    <w:p w14:paraId="2CA4E458" w14:textId="77777777" w:rsidR="00431EA4" w:rsidRPr="00431EA4" w:rsidRDefault="00431EA4" w:rsidP="00431EA4">
      <w:pPr>
        <w:pStyle w:val="ListParagraph"/>
        <w:numPr>
          <w:ilvl w:val="0"/>
          <w:numId w:val="21"/>
        </w:numPr>
        <w:spacing w:after="0" w:line="240" w:lineRule="auto"/>
        <w:rPr>
          <w:i/>
          <w:iCs/>
        </w:rPr>
      </w:pPr>
      <w:r w:rsidRPr="00431EA4">
        <w:rPr>
          <w:i/>
          <w:iCs/>
        </w:rPr>
        <w:t>System with two T pieces, changes circuitry of the system</w:t>
      </w:r>
    </w:p>
    <w:p w14:paraId="4CD8C455" w14:textId="77777777" w:rsidR="00431EA4" w:rsidRPr="00431EA4" w:rsidRDefault="00431EA4" w:rsidP="00431EA4">
      <w:pPr>
        <w:pStyle w:val="ListParagraph"/>
        <w:numPr>
          <w:ilvl w:val="0"/>
          <w:numId w:val="21"/>
        </w:numPr>
        <w:spacing w:after="0" w:line="240" w:lineRule="auto"/>
        <w:rPr>
          <w:i/>
          <w:iCs/>
        </w:rPr>
      </w:pPr>
      <w:r w:rsidRPr="00431EA4">
        <w:rPr>
          <w:i/>
          <w:iCs/>
        </w:rPr>
        <w:t>Specialist system with new distribution block</w:t>
      </w:r>
    </w:p>
    <w:p w14:paraId="6C257AF9" w14:textId="5ADF94EE" w:rsidR="00431EA4" w:rsidRPr="00431EA4" w:rsidRDefault="00431EA4" w:rsidP="00C057AC">
      <w:pPr>
        <w:spacing w:after="0" w:line="240" w:lineRule="auto"/>
        <w:ind w:left="0"/>
        <w:rPr>
          <w:bCs/>
          <w:lang w:val="en-AU" w:eastAsia="en-AU"/>
        </w:rPr>
      </w:pPr>
      <w:r w:rsidRPr="00431EA4">
        <w:rPr>
          <w:bCs/>
          <w:lang w:val="en-AU" w:eastAsia="en-AU"/>
        </w:rPr>
        <w:t xml:space="preserve">It has been noted that proportioning valves have been allowed in the regulations for quite some time but the oversight </w:t>
      </w:r>
      <w:r w:rsidR="00977B29" w:rsidRPr="00977B29">
        <w:rPr>
          <w:bCs/>
          <w:lang w:val="en-AU" w:eastAsia="en-AU"/>
        </w:rPr>
        <w:t>that you cannot modify the</w:t>
      </w:r>
      <w:r w:rsidRPr="00431EA4">
        <w:rPr>
          <w:bCs/>
          <w:lang w:val="en-AU" w:eastAsia="en-AU"/>
        </w:rPr>
        <w:t xml:space="preserve"> distribution block</w:t>
      </w:r>
      <w:r w:rsidR="00977B29">
        <w:rPr>
          <w:bCs/>
          <w:lang w:val="en-AU" w:eastAsia="en-AU"/>
        </w:rPr>
        <w:t xml:space="preserve"> underneath. </w:t>
      </w:r>
      <w:r w:rsidR="00977B29" w:rsidRPr="00977B29">
        <w:rPr>
          <w:bCs/>
          <w:lang w:val="en-AU" w:eastAsia="en-AU"/>
        </w:rPr>
        <w:t>It was also stated that the</w:t>
      </w:r>
      <w:r w:rsidR="00977B29">
        <w:rPr>
          <w:bCs/>
          <w:lang w:val="en-AU" w:eastAsia="en-AU"/>
        </w:rPr>
        <w:t xml:space="preserve"> </w:t>
      </w:r>
      <w:r w:rsidR="00977B29" w:rsidRPr="00977B29">
        <w:rPr>
          <w:bCs/>
          <w:lang w:val="en-AU" w:eastAsia="en-AU"/>
        </w:rPr>
        <w:t>option of an aftermarket proportioning valve must only be fitted to the rears as a circuit</w:t>
      </w:r>
      <w:r w:rsidR="00977B29">
        <w:rPr>
          <w:bCs/>
          <w:lang w:val="en-AU" w:eastAsia="en-AU"/>
        </w:rPr>
        <w:t xml:space="preserve">. </w:t>
      </w:r>
      <w:r w:rsidR="00DC3B03" w:rsidRPr="00DC3B03">
        <w:rPr>
          <w:bCs/>
          <w:lang w:val="en-AU" w:eastAsia="en-AU"/>
        </w:rPr>
        <w:t xml:space="preserve">A lot of discussion was had over the merits of creating front </w:t>
      </w:r>
      <w:r w:rsidR="00DC3B03">
        <w:rPr>
          <w:bCs/>
          <w:lang w:val="en-AU" w:eastAsia="en-AU"/>
        </w:rPr>
        <w:t xml:space="preserve">and </w:t>
      </w:r>
      <w:r w:rsidR="00DC3B03" w:rsidRPr="00DC3B03">
        <w:rPr>
          <w:bCs/>
          <w:lang w:val="en-AU" w:eastAsia="en-AU"/>
        </w:rPr>
        <w:t xml:space="preserve"> rear circuits</w:t>
      </w:r>
      <w:r w:rsidR="00DC3B03">
        <w:rPr>
          <w:bCs/>
          <w:lang w:val="en-AU" w:eastAsia="en-AU"/>
        </w:rPr>
        <w:t xml:space="preserve"> w</w:t>
      </w:r>
      <w:r w:rsidR="00DC3B03" w:rsidRPr="00DC3B03">
        <w:rPr>
          <w:bCs/>
          <w:lang w:val="en-AU" w:eastAsia="en-AU"/>
        </w:rPr>
        <w:t>ith the current system</w:t>
      </w:r>
      <w:r w:rsidR="009F7CA3">
        <w:rPr>
          <w:bCs/>
          <w:lang w:val="en-AU" w:eastAsia="en-AU"/>
        </w:rPr>
        <w:t>,</w:t>
      </w:r>
      <w:r w:rsidR="00DC3B03" w:rsidRPr="00DC3B03">
        <w:rPr>
          <w:bCs/>
          <w:lang w:val="en-AU" w:eastAsia="en-AU"/>
        </w:rPr>
        <w:t xml:space="preserve"> if one line is fractured brake pressure is loss across the entire system</w:t>
      </w:r>
      <w:r w:rsidR="00DC3B03">
        <w:rPr>
          <w:bCs/>
          <w:lang w:val="en-AU" w:eastAsia="en-AU"/>
        </w:rPr>
        <w:t xml:space="preserve">. </w:t>
      </w:r>
      <w:r w:rsidR="00DC3B03" w:rsidRPr="00DC3B03">
        <w:rPr>
          <w:bCs/>
          <w:lang w:val="en-AU" w:eastAsia="en-AU"/>
        </w:rPr>
        <w:t>It was brought up that this should be considered a safety factor to allow people to change to this style of circuit of having a separate front and rear</w:t>
      </w:r>
      <w:r w:rsidR="00DC3B03">
        <w:rPr>
          <w:bCs/>
          <w:lang w:val="en-AU" w:eastAsia="en-AU"/>
        </w:rPr>
        <w:t xml:space="preserve">. </w:t>
      </w:r>
      <w:r w:rsidR="00DC3B03" w:rsidRPr="00DC3B03">
        <w:rPr>
          <w:bCs/>
          <w:lang w:val="en-AU" w:eastAsia="en-AU"/>
        </w:rPr>
        <w:t>Incidents of w</w:t>
      </w:r>
      <w:r w:rsidR="009F7CA3">
        <w:rPr>
          <w:bCs/>
          <w:lang w:val="en-AU" w:eastAsia="en-AU"/>
        </w:rPr>
        <w:t>here</w:t>
      </w:r>
      <w:r w:rsidR="00DC3B03" w:rsidRPr="00DC3B03">
        <w:rPr>
          <w:bCs/>
          <w:lang w:val="en-AU" w:eastAsia="en-AU"/>
        </w:rPr>
        <w:t xml:space="preserve"> brake pressure had been lost due to one pipe fracturing had been reported in both Queensland and Victoria</w:t>
      </w:r>
      <w:r w:rsidR="00DC3B03">
        <w:rPr>
          <w:bCs/>
          <w:lang w:val="en-AU" w:eastAsia="en-AU"/>
        </w:rPr>
        <w:t xml:space="preserve">. </w:t>
      </w:r>
      <w:r w:rsidR="00DC3B03" w:rsidRPr="00DC3B03">
        <w:rPr>
          <w:bCs/>
          <w:lang w:val="en-AU" w:eastAsia="en-AU"/>
        </w:rPr>
        <w:t xml:space="preserve">SA and NSW voted to keep </w:t>
      </w:r>
      <w:r w:rsidR="00DC3B03">
        <w:rPr>
          <w:bCs/>
          <w:lang w:val="en-AU" w:eastAsia="en-AU"/>
        </w:rPr>
        <w:t>a</w:t>
      </w:r>
      <w:r w:rsidR="00DC3B03" w:rsidRPr="00DC3B03">
        <w:rPr>
          <w:bCs/>
          <w:lang w:val="en-AU" w:eastAsia="en-AU"/>
        </w:rPr>
        <w:t xml:space="preserve"> standard system as original</w:t>
      </w:r>
      <w:r w:rsidR="00DC3B03">
        <w:rPr>
          <w:bCs/>
          <w:lang w:val="en-AU" w:eastAsia="en-AU"/>
        </w:rPr>
        <w:t xml:space="preserve">. </w:t>
      </w:r>
      <w:r w:rsidR="00DC3B03" w:rsidRPr="00DC3B03">
        <w:rPr>
          <w:bCs/>
          <w:lang w:val="en-AU" w:eastAsia="en-AU"/>
        </w:rPr>
        <w:t>Queensland Tasmania and Victoria voted to allow multiple options as above</w:t>
      </w:r>
      <w:r w:rsidR="00DC3B03">
        <w:rPr>
          <w:bCs/>
          <w:lang w:val="en-AU" w:eastAsia="en-AU"/>
        </w:rPr>
        <w:t xml:space="preserve">. </w:t>
      </w:r>
      <w:r w:rsidR="00DC3B03" w:rsidRPr="00DC3B03">
        <w:rPr>
          <w:bCs/>
          <w:lang w:val="en-AU" w:eastAsia="en-AU"/>
        </w:rPr>
        <w:t>Outcome will be to contact WA for their vote.</w:t>
      </w:r>
    </w:p>
    <w:p w14:paraId="2532976E" w14:textId="77777777" w:rsidR="00C057AC" w:rsidRDefault="00C057AC" w:rsidP="008E3FD2">
      <w:pPr>
        <w:spacing w:after="0" w:line="240" w:lineRule="auto"/>
        <w:ind w:left="0"/>
        <w:rPr>
          <w:bCs/>
          <w:lang w:val="en-AU" w:eastAsia="en-AU"/>
        </w:rPr>
      </w:pPr>
    </w:p>
    <w:p w14:paraId="4E29E6DF" w14:textId="51338D6E" w:rsidR="00DC3B03" w:rsidRPr="00DC3B03" w:rsidRDefault="00DC3B03" w:rsidP="00DC3B03">
      <w:pPr>
        <w:spacing w:after="0" w:line="240" w:lineRule="auto"/>
        <w:ind w:left="0"/>
        <w:rPr>
          <w:bCs/>
          <w:i/>
          <w:iCs/>
          <w:lang w:val="en-AU" w:eastAsia="en-AU"/>
        </w:rPr>
      </w:pPr>
      <w:r w:rsidRPr="00DC3B03">
        <w:rPr>
          <w:bCs/>
          <w:lang w:val="en-AU" w:eastAsia="en-AU"/>
        </w:rPr>
        <w:t>11. SUSPENSION</w:t>
      </w:r>
      <w:r>
        <w:rPr>
          <w:bCs/>
          <w:lang w:val="en-AU" w:eastAsia="en-AU"/>
        </w:rPr>
        <w:t xml:space="preserve"> </w:t>
      </w:r>
      <w:r w:rsidRPr="00DC3B03">
        <w:rPr>
          <w:bCs/>
          <w:i/>
          <w:iCs/>
          <w:lang w:val="en-AU" w:eastAsia="en-AU"/>
        </w:rPr>
        <w:t>(c) wording for offset castor bush was dropped out, need to be put back. Dropped when control suspension came in. for example the trailing arm No mention of shackle (double flanged) bushes that are in use. Must have original shape bushes.</w:t>
      </w:r>
    </w:p>
    <w:p w14:paraId="41042427" w14:textId="5298676E" w:rsidR="00DC3B03" w:rsidRPr="00745785" w:rsidRDefault="00DC3B03" w:rsidP="008E3FD2">
      <w:pPr>
        <w:spacing w:after="0" w:line="240" w:lineRule="auto"/>
        <w:ind w:left="0"/>
        <w:rPr>
          <w:rFonts w:cstheme="minorHAnsi"/>
          <w:bCs/>
          <w:lang w:val="en-AU" w:eastAsia="en-AU"/>
        </w:rPr>
      </w:pPr>
      <w:r w:rsidRPr="00DC3B03">
        <w:rPr>
          <w:bCs/>
          <w:lang w:val="en-AU" w:eastAsia="en-AU"/>
        </w:rPr>
        <w:t>Discussion had started with the cast</w:t>
      </w:r>
      <w:r w:rsidR="00745785">
        <w:rPr>
          <w:bCs/>
          <w:lang w:val="en-AU" w:eastAsia="en-AU"/>
        </w:rPr>
        <w:t>or</w:t>
      </w:r>
      <w:r w:rsidRPr="00DC3B03">
        <w:rPr>
          <w:bCs/>
          <w:lang w:val="en-AU" w:eastAsia="en-AU"/>
        </w:rPr>
        <w:t xml:space="preserve"> </w:t>
      </w:r>
      <w:r w:rsidR="00745785">
        <w:rPr>
          <w:bCs/>
          <w:lang w:val="en-AU" w:eastAsia="en-AU"/>
        </w:rPr>
        <w:t>b</w:t>
      </w:r>
      <w:r w:rsidRPr="00DC3B03">
        <w:rPr>
          <w:bCs/>
          <w:lang w:val="en-AU" w:eastAsia="en-AU"/>
        </w:rPr>
        <w:t xml:space="preserve">ush was omitted a couple of years ago and it was an oversight by all over that </w:t>
      </w:r>
      <w:proofErr w:type="gramStart"/>
      <w:r w:rsidRPr="00DC3B03">
        <w:rPr>
          <w:bCs/>
          <w:lang w:val="en-AU" w:eastAsia="en-AU"/>
        </w:rPr>
        <w:t>period of time</w:t>
      </w:r>
      <w:proofErr w:type="gramEnd"/>
      <w:r>
        <w:rPr>
          <w:bCs/>
          <w:lang w:val="en-AU" w:eastAsia="en-AU"/>
        </w:rPr>
        <w:t xml:space="preserve">. </w:t>
      </w:r>
      <w:r w:rsidRPr="00DC3B03">
        <w:rPr>
          <w:bCs/>
          <w:lang w:val="en-AU" w:eastAsia="en-AU"/>
        </w:rPr>
        <w:t>It then continued to the aftermarket shackle (double flanged) bushes</w:t>
      </w:r>
      <w:r>
        <w:rPr>
          <w:bCs/>
          <w:lang w:val="en-AU" w:eastAsia="en-AU"/>
        </w:rPr>
        <w:t xml:space="preserve"> </w:t>
      </w:r>
      <w:r w:rsidRPr="00DC3B03">
        <w:rPr>
          <w:bCs/>
          <w:lang w:val="en-AU" w:eastAsia="en-AU"/>
        </w:rPr>
        <w:t xml:space="preserve">with the current wording </w:t>
      </w:r>
      <w:r w:rsidR="009F7CA3">
        <w:rPr>
          <w:bCs/>
          <w:lang w:val="en-AU" w:eastAsia="en-AU"/>
        </w:rPr>
        <w:t xml:space="preserve">these </w:t>
      </w:r>
      <w:r w:rsidRPr="00DC3B03">
        <w:rPr>
          <w:bCs/>
          <w:lang w:val="en-AU" w:eastAsia="en-AU"/>
        </w:rPr>
        <w:t>cannot be used</w:t>
      </w:r>
      <w:r>
        <w:rPr>
          <w:bCs/>
          <w:lang w:val="en-AU" w:eastAsia="en-AU"/>
        </w:rPr>
        <w:t xml:space="preserve">. </w:t>
      </w:r>
      <w:r w:rsidR="00745785" w:rsidRPr="00745785">
        <w:rPr>
          <w:bCs/>
          <w:lang w:val="en-AU" w:eastAsia="en-AU"/>
        </w:rPr>
        <w:t>Dialogue continued over the advantages and disadvantages of the aftermarket bushes</w:t>
      </w:r>
      <w:r w:rsidR="00276E55">
        <w:rPr>
          <w:bCs/>
          <w:lang w:val="en-AU" w:eastAsia="en-AU"/>
        </w:rPr>
        <w:t xml:space="preserve"> </w:t>
      </w:r>
      <w:r w:rsidR="00745785" w:rsidRPr="00745785">
        <w:rPr>
          <w:bCs/>
          <w:lang w:val="en-AU" w:eastAsia="en-AU"/>
        </w:rPr>
        <w:t>in comparison to the use of original bu</w:t>
      </w:r>
      <w:r w:rsidR="00745785">
        <w:rPr>
          <w:bCs/>
          <w:lang w:val="en-AU" w:eastAsia="en-AU"/>
        </w:rPr>
        <w:t xml:space="preserve">shes. </w:t>
      </w:r>
      <w:r w:rsidR="00D94A2D">
        <w:rPr>
          <w:bCs/>
          <w:lang w:val="en-AU" w:eastAsia="en-AU"/>
        </w:rPr>
        <w:t xml:space="preserve">It was agreed </w:t>
      </w:r>
      <w:r w:rsidR="00745785">
        <w:rPr>
          <w:bCs/>
          <w:lang w:val="en-AU" w:eastAsia="en-AU"/>
        </w:rPr>
        <w:t xml:space="preserve">to allow the </w:t>
      </w:r>
      <w:r w:rsidR="00745785" w:rsidRPr="00DC3B03">
        <w:rPr>
          <w:bCs/>
          <w:lang w:val="en-AU" w:eastAsia="en-AU"/>
        </w:rPr>
        <w:t>aftermarket shackle (double flanged) bushes</w:t>
      </w:r>
      <w:r w:rsidR="00745785">
        <w:rPr>
          <w:bCs/>
          <w:lang w:val="en-AU" w:eastAsia="en-AU"/>
        </w:rPr>
        <w:t xml:space="preserve"> and </w:t>
      </w:r>
      <w:r w:rsidR="00D94A2D">
        <w:rPr>
          <w:bCs/>
          <w:lang w:val="en-AU" w:eastAsia="en-AU"/>
        </w:rPr>
        <w:t xml:space="preserve">that the crush tubes </w:t>
      </w:r>
      <w:r w:rsidR="00D94A2D" w:rsidRPr="00D94A2D">
        <w:rPr>
          <w:bCs/>
          <w:lang w:val="en-AU" w:eastAsia="en-AU"/>
        </w:rPr>
        <w:t xml:space="preserve">cannot exceed </w:t>
      </w:r>
      <w:r w:rsidR="00745785">
        <w:rPr>
          <w:rFonts w:ascii="Cambria Math" w:hAnsi="Cambria Math" w:cs="Cambria Math"/>
        </w:rPr>
        <w:t>⌀</w:t>
      </w:r>
      <w:r w:rsidR="00D94A2D" w:rsidRPr="00D94A2D">
        <w:rPr>
          <w:bCs/>
          <w:lang w:val="en-AU" w:eastAsia="en-AU"/>
        </w:rPr>
        <w:t>20</w:t>
      </w:r>
      <w:r w:rsidR="00745785">
        <w:rPr>
          <w:bCs/>
          <w:lang w:val="en-AU" w:eastAsia="en-AU"/>
        </w:rPr>
        <w:t>mm</w:t>
      </w:r>
      <w:r w:rsidR="00D94A2D" w:rsidRPr="00D94A2D">
        <w:rPr>
          <w:bCs/>
          <w:lang w:val="en-AU" w:eastAsia="en-AU"/>
        </w:rPr>
        <w:t xml:space="preserve"> diameter</w:t>
      </w:r>
      <w:r w:rsidR="00745785">
        <w:rPr>
          <w:bCs/>
          <w:lang w:val="en-AU" w:eastAsia="en-AU"/>
        </w:rPr>
        <w:t xml:space="preserve"> for the OD and must </w:t>
      </w:r>
      <w:r w:rsidR="00745785">
        <w:rPr>
          <w:rFonts w:ascii="Cambria Math" w:hAnsi="Cambria Math" w:cs="Cambria Math"/>
        </w:rPr>
        <w:t>⌀</w:t>
      </w:r>
      <w:r w:rsidR="00745785" w:rsidRPr="00745785">
        <w:rPr>
          <w:rFonts w:cstheme="minorHAnsi"/>
        </w:rPr>
        <w:t xml:space="preserve">12mm for </w:t>
      </w:r>
      <w:r w:rsidR="00745785">
        <w:rPr>
          <w:rFonts w:cstheme="minorHAnsi"/>
        </w:rPr>
        <w:t xml:space="preserve">ID and bushes must not contain other metal components. </w:t>
      </w:r>
    </w:p>
    <w:p w14:paraId="5182F179" w14:textId="77777777" w:rsidR="00DC3B03" w:rsidRDefault="00DC3B03" w:rsidP="008E3FD2">
      <w:pPr>
        <w:spacing w:after="0" w:line="240" w:lineRule="auto"/>
        <w:ind w:left="0"/>
        <w:rPr>
          <w:bCs/>
          <w:lang w:val="en-AU" w:eastAsia="en-AU"/>
        </w:rPr>
      </w:pPr>
    </w:p>
    <w:p w14:paraId="4061CDC4" w14:textId="77777777" w:rsidR="00745785" w:rsidRDefault="00745785" w:rsidP="008E3FD2">
      <w:pPr>
        <w:spacing w:after="0" w:line="240" w:lineRule="auto"/>
        <w:ind w:left="0"/>
        <w:rPr>
          <w:bCs/>
          <w:lang w:val="en-AU" w:eastAsia="en-AU"/>
        </w:rPr>
      </w:pPr>
    </w:p>
    <w:p w14:paraId="71E442D4" w14:textId="77777777" w:rsidR="00745785" w:rsidRDefault="00745785" w:rsidP="008E3FD2">
      <w:pPr>
        <w:spacing w:after="0" w:line="240" w:lineRule="auto"/>
        <w:ind w:left="0"/>
        <w:rPr>
          <w:bCs/>
          <w:lang w:val="en-AU" w:eastAsia="en-AU"/>
        </w:rPr>
      </w:pPr>
    </w:p>
    <w:p w14:paraId="7C6B552B" w14:textId="7556D050" w:rsidR="00D94A2D" w:rsidRPr="006C7E85" w:rsidRDefault="00D94A2D" w:rsidP="00D94A2D">
      <w:pPr>
        <w:spacing w:after="0" w:line="240" w:lineRule="auto"/>
        <w:ind w:left="0"/>
        <w:rPr>
          <w:bCs/>
          <w:i/>
          <w:iCs/>
          <w:lang w:val="en-AU" w:eastAsia="en-AU"/>
        </w:rPr>
      </w:pPr>
      <w:r w:rsidRPr="00D94A2D">
        <w:rPr>
          <w:bCs/>
          <w:lang w:val="en-AU" w:eastAsia="en-AU"/>
        </w:rPr>
        <w:t>13. BODY, COACHWORK AND COCKPIT</w:t>
      </w:r>
      <w:r w:rsidR="006C7E85">
        <w:rPr>
          <w:bCs/>
          <w:lang w:val="en-AU" w:eastAsia="en-AU"/>
        </w:rPr>
        <w:t xml:space="preserve">. </w:t>
      </w:r>
      <w:r w:rsidRPr="006C7E85">
        <w:rPr>
          <w:bCs/>
          <w:i/>
          <w:iCs/>
          <w:lang w:val="en-AU" w:eastAsia="en-AU"/>
        </w:rPr>
        <w:t>(d) iii Lightweight stays to support lower corners of bumpers when plastic inner guards are removed are permitted. Rear bumpers are being pulled in to give aerodynamic advantage. Bumpers must retain in original position</w:t>
      </w:r>
      <w:r w:rsidR="006C7E85">
        <w:rPr>
          <w:bCs/>
          <w:i/>
          <w:iCs/>
          <w:lang w:val="en-AU" w:eastAsia="en-AU"/>
        </w:rPr>
        <w:t>.</w:t>
      </w:r>
    </w:p>
    <w:p w14:paraId="22926A05" w14:textId="1A035FCF" w:rsidR="006C7E85" w:rsidRDefault="006C7E85" w:rsidP="00D94A2D">
      <w:pPr>
        <w:spacing w:after="0" w:line="240" w:lineRule="auto"/>
        <w:ind w:left="0"/>
        <w:rPr>
          <w:bCs/>
          <w:lang w:val="en-AU" w:eastAsia="en-AU"/>
        </w:rPr>
      </w:pPr>
      <w:r w:rsidRPr="006C7E85">
        <w:rPr>
          <w:bCs/>
          <w:lang w:val="en-AU" w:eastAsia="en-AU"/>
        </w:rPr>
        <w:t xml:space="preserve">It was agreed that the lightweight stays could remain </w:t>
      </w:r>
      <w:proofErr w:type="gramStart"/>
      <w:r w:rsidRPr="006C7E85">
        <w:rPr>
          <w:bCs/>
          <w:lang w:val="en-AU" w:eastAsia="en-AU"/>
        </w:rPr>
        <w:t>as long as</w:t>
      </w:r>
      <w:proofErr w:type="gramEnd"/>
      <w:r w:rsidRPr="006C7E85">
        <w:rPr>
          <w:bCs/>
          <w:lang w:val="en-AU" w:eastAsia="en-AU"/>
        </w:rPr>
        <w:t xml:space="preserve"> they retain the bumper in the same position as the OEM plastic </w:t>
      </w:r>
      <w:r>
        <w:rPr>
          <w:bCs/>
          <w:lang w:val="en-AU" w:eastAsia="en-AU"/>
        </w:rPr>
        <w:t>inner</w:t>
      </w:r>
      <w:r w:rsidRPr="006C7E85">
        <w:rPr>
          <w:bCs/>
          <w:lang w:val="en-AU" w:eastAsia="en-AU"/>
        </w:rPr>
        <w:t xml:space="preserve"> guards</w:t>
      </w:r>
      <w:r>
        <w:rPr>
          <w:bCs/>
          <w:lang w:val="en-AU" w:eastAsia="en-AU"/>
        </w:rPr>
        <w:t xml:space="preserve">. </w:t>
      </w:r>
    </w:p>
    <w:p w14:paraId="4246C447" w14:textId="77777777" w:rsidR="006C7E85" w:rsidRPr="00D94A2D" w:rsidRDefault="006C7E85" w:rsidP="00D94A2D">
      <w:pPr>
        <w:spacing w:after="0" w:line="240" w:lineRule="auto"/>
        <w:ind w:left="0"/>
        <w:rPr>
          <w:bCs/>
          <w:lang w:val="en-AU" w:eastAsia="en-AU"/>
        </w:rPr>
      </w:pPr>
    </w:p>
    <w:p w14:paraId="1B9A7DA7" w14:textId="4C01AE7E" w:rsidR="00D94A2D" w:rsidRDefault="00D94A2D" w:rsidP="00D94A2D">
      <w:pPr>
        <w:spacing w:after="0" w:line="240" w:lineRule="auto"/>
        <w:ind w:left="0"/>
        <w:rPr>
          <w:bCs/>
          <w:i/>
          <w:iCs/>
          <w:lang w:val="en-AU" w:eastAsia="en-AU"/>
        </w:rPr>
      </w:pPr>
      <w:r w:rsidRPr="00D94A2D">
        <w:rPr>
          <w:bCs/>
          <w:lang w:val="en-AU" w:eastAsia="en-AU"/>
        </w:rPr>
        <w:t>13.3 INTERIOR</w:t>
      </w:r>
      <w:r w:rsidR="00EB62D4">
        <w:rPr>
          <w:bCs/>
          <w:lang w:val="en-AU" w:eastAsia="en-AU"/>
        </w:rPr>
        <w:t xml:space="preserve"> </w:t>
      </w:r>
      <w:r w:rsidRPr="00EB62D4">
        <w:rPr>
          <w:bCs/>
          <w:i/>
          <w:iCs/>
          <w:lang w:val="en-AU" w:eastAsia="en-AU"/>
        </w:rPr>
        <w:t>j) People are adding pedal block instead of modifying the pedal position.</w:t>
      </w:r>
    </w:p>
    <w:p w14:paraId="68BEDF7F" w14:textId="0D54FA11" w:rsidR="00EB62D4" w:rsidRPr="00EB62D4" w:rsidRDefault="00EB62D4" w:rsidP="00D94A2D">
      <w:pPr>
        <w:spacing w:after="0" w:line="240" w:lineRule="auto"/>
        <w:ind w:left="0"/>
        <w:rPr>
          <w:bCs/>
          <w:lang w:val="en-AU" w:eastAsia="en-AU"/>
        </w:rPr>
      </w:pPr>
      <w:r>
        <w:rPr>
          <w:bCs/>
          <w:lang w:val="en-AU" w:eastAsia="en-AU"/>
        </w:rPr>
        <w:t xml:space="preserve">CERA Technical </w:t>
      </w:r>
      <w:r w:rsidRPr="00EB62D4">
        <w:rPr>
          <w:bCs/>
          <w:lang w:val="en-AU" w:eastAsia="en-AU"/>
        </w:rPr>
        <w:t>explained a conversation that was had with</w:t>
      </w:r>
      <w:r>
        <w:rPr>
          <w:bCs/>
          <w:lang w:val="en-AU" w:eastAsia="en-AU"/>
        </w:rPr>
        <w:t xml:space="preserve"> MA </w:t>
      </w:r>
      <w:r w:rsidRPr="00EB62D4">
        <w:rPr>
          <w:bCs/>
          <w:lang w:val="en-AU" w:eastAsia="en-AU"/>
        </w:rPr>
        <w:t>technical representatives and their suggestion was not to allow pedal blocks but in turn allow people to cut and shut the pedals</w:t>
      </w:r>
      <w:r>
        <w:rPr>
          <w:bCs/>
          <w:lang w:val="en-AU" w:eastAsia="en-AU"/>
        </w:rPr>
        <w:t xml:space="preserve">. </w:t>
      </w:r>
      <w:proofErr w:type="gramStart"/>
      <w:r w:rsidRPr="00EB62D4">
        <w:rPr>
          <w:bCs/>
          <w:lang w:val="en-AU" w:eastAsia="en-AU"/>
        </w:rPr>
        <w:t>General consensus</w:t>
      </w:r>
      <w:proofErr w:type="gramEnd"/>
      <w:r w:rsidRPr="00EB62D4">
        <w:rPr>
          <w:bCs/>
          <w:lang w:val="en-AU" w:eastAsia="en-AU"/>
        </w:rPr>
        <w:t xml:space="preserve"> was that </w:t>
      </w:r>
      <w:r>
        <w:rPr>
          <w:bCs/>
          <w:lang w:val="en-AU" w:eastAsia="en-AU"/>
        </w:rPr>
        <w:t>all</w:t>
      </w:r>
      <w:r w:rsidRPr="00EB62D4">
        <w:rPr>
          <w:bCs/>
          <w:lang w:val="en-AU" w:eastAsia="en-AU"/>
        </w:rPr>
        <w:t xml:space="preserve"> were not in favour of allowing the cutting an</w:t>
      </w:r>
      <w:r>
        <w:rPr>
          <w:bCs/>
          <w:lang w:val="en-AU" w:eastAsia="en-AU"/>
        </w:rPr>
        <w:t>d</w:t>
      </w:r>
      <w:r w:rsidRPr="00EB62D4">
        <w:rPr>
          <w:bCs/>
          <w:lang w:val="en-AU" w:eastAsia="en-AU"/>
        </w:rPr>
        <w:t xml:space="preserve"> shutting and re</w:t>
      </w:r>
      <w:r>
        <w:rPr>
          <w:bCs/>
          <w:lang w:val="en-AU" w:eastAsia="en-AU"/>
        </w:rPr>
        <w:t>-</w:t>
      </w:r>
      <w:r w:rsidRPr="00EB62D4">
        <w:rPr>
          <w:bCs/>
          <w:lang w:val="en-AU" w:eastAsia="en-AU"/>
        </w:rPr>
        <w:t>welding of pedals</w:t>
      </w:r>
      <w:r>
        <w:rPr>
          <w:bCs/>
          <w:lang w:val="en-AU" w:eastAsia="en-AU"/>
        </w:rPr>
        <w:t xml:space="preserve">. </w:t>
      </w:r>
      <w:r w:rsidRPr="00EB62D4">
        <w:rPr>
          <w:bCs/>
          <w:lang w:val="en-AU" w:eastAsia="en-AU"/>
        </w:rPr>
        <w:t>Outcome was</w:t>
      </w:r>
      <w:r>
        <w:rPr>
          <w:bCs/>
          <w:lang w:val="en-AU" w:eastAsia="en-AU"/>
        </w:rPr>
        <w:t xml:space="preserve"> “</w:t>
      </w:r>
      <w:r w:rsidRPr="00EB62D4">
        <w:rPr>
          <w:bCs/>
          <w:lang w:val="en-AU" w:eastAsia="en-AU"/>
        </w:rPr>
        <w:t>p</w:t>
      </w:r>
      <w:r>
        <w:rPr>
          <w:bCs/>
          <w:lang w:val="en-AU" w:eastAsia="en-AU"/>
        </w:rPr>
        <w:t>edal extensions up to 50mm are permitted</w:t>
      </w:r>
      <w:r w:rsidR="00D44253">
        <w:rPr>
          <w:bCs/>
          <w:lang w:val="en-AU" w:eastAsia="en-AU"/>
        </w:rPr>
        <w:t xml:space="preserve"> to the original pedal pad position</w:t>
      </w:r>
      <w:r>
        <w:rPr>
          <w:bCs/>
          <w:lang w:val="en-AU" w:eastAsia="en-AU"/>
        </w:rPr>
        <w:t>”.</w:t>
      </w:r>
    </w:p>
    <w:p w14:paraId="0B9E3270" w14:textId="77777777" w:rsidR="00DC3B03" w:rsidRDefault="00DC3B03" w:rsidP="008E3FD2">
      <w:pPr>
        <w:spacing w:after="0" w:line="240" w:lineRule="auto"/>
        <w:ind w:left="0"/>
        <w:rPr>
          <w:bCs/>
          <w:lang w:val="en-AU" w:eastAsia="en-AU"/>
        </w:rPr>
      </w:pPr>
    </w:p>
    <w:p w14:paraId="7543AB1B" w14:textId="6D9A722B" w:rsidR="00D44253" w:rsidRDefault="00D44253" w:rsidP="00D44253">
      <w:pPr>
        <w:spacing w:after="0" w:line="240" w:lineRule="auto"/>
        <w:ind w:left="0"/>
      </w:pPr>
      <w:r>
        <w:t xml:space="preserve">Fuel Testing </w:t>
      </w:r>
      <w:r w:rsidRPr="00D44253">
        <w:rPr>
          <w:i/>
          <w:iCs/>
        </w:rPr>
        <w:t>Include a dry break coupling for Fuel Testing</w:t>
      </w:r>
      <w:r>
        <w:t>.</w:t>
      </w:r>
    </w:p>
    <w:p w14:paraId="741ECCCA" w14:textId="34366278" w:rsidR="00D44253" w:rsidRDefault="00D44253" w:rsidP="00D44253">
      <w:pPr>
        <w:spacing w:after="0" w:line="240" w:lineRule="auto"/>
        <w:ind w:left="0"/>
      </w:pPr>
      <w:r w:rsidRPr="00D44253">
        <w:rPr>
          <w:lang w:val="en-AU"/>
        </w:rPr>
        <w:t>It was explained that each dry break coupling for an individual car would be around the $100 mark and that then states would buy the hoses an</w:t>
      </w:r>
      <w:r>
        <w:rPr>
          <w:lang w:val="en-AU"/>
        </w:rPr>
        <w:t>d</w:t>
      </w:r>
      <w:r w:rsidRPr="00D44253">
        <w:rPr>
          <w:lang w:val="en-AU"/>
        </w:rPr>
        <w:t xml:space="preserve"> fittings that would then fit the dry break coupling</w:t>
      </w:r>
      <w:r w:rsidR="009F7CA3">
        <w:rPr>
          <w:lang w:val="en-AU"/>
        </w:rPr>
        <w:t xml:space="preserve"> to for fuel testing</w:t>
      </w:r>
      <w:r>
        <w:rPr>
          <w:lang w:val="en-AU"/>
        </w:rPr>
        <w:t xml:space="preserve">. </w:t>
      </w:r>
      <w:r w:rsidR="00C02933" w:rsidRPr="00C02933">
        <w:rPr>
          <w:lang w:val="en-AU"/>
        </w:rPr>
        <w:t xml:space="preserve">It was suggested that </w:t>
      </w:r>
      <w:r w:rsidR="00C02933">
        <w:rPr>
          <w:lang w:val="en-AU"/>
        </w:rPr>
        <w:t>CERA</w:t>
      </w:r>
      <w:r w:rsidR="00C02933" w:rsidRPr="00C02933">
        <w:rPr>
          <w:lang w:val="en-AU"/>
        </w:rPr>
        <w:t xml:space="preserve"> could look at purchasing these as an outright to gain a bulk purchasing cost</w:t>
      </w:r>
      <w:r w:rsidR="00C02933">
        <w:rPr>
          <w:lang w:val="en-AU"/>
        </w:rPr>
        <w:t xml:space="preserve">. WA previously voted for this Fuel testing and the addition of </w:t>
      </w:r>
      <w:r w:rsidR="00C02933" w:rsidRPr="00C02933">
        <w:rPr>
          <w:lang w:val="en-AU"/>
        </w:rPr>
        <w:t>dry break coupling</w:t>
      </w:r>
      <w:r w:rsidR="00C02933">
        <w:rPr>
          <w:lang w:val="en-AU"/>
        </w:rPr>
        <w:t xml:space="preserve">, NSW, </w:t>
      </w:r>
      <w:proofErr w:type="gramStart"/>
      <w:r w:rsidR="00C02933">
        <w:rPr>
          <w:lang w:val="en-AU"/>
        </w:rPr>
        <w:t>QLD</w:t>
      </w:r>
      <w:proofErr w:type="gramEnd"/>
      <w:r w:rsidR="00C02933">
        <w:rPr>
          <w:lang w:val="en-AU"/>
        </w:rPr>
        <w:t xml:space="preserve"> and SA also supported this. VIC and TAS voted no. Outcome </w:t>
      </w:r>
      <w:proofErr w:type="gramStart"/>
      <w:r w:rsidR="00C02933">
        <w:rPr>
          <w:lang w:val="en-AU"/>
        </w:rPr>
        <w:t>was</w:t>
      </w:r>
      <w:proofErr w:type="gramEnd"/>
      <w:r w:rsidR="00C02933">
        <w:rPr>
          <w:lang w:val="en-AU"/>
        </w:rPr>
        <w:t xml:space="preserve"> carried for the compulsory fitting of a </w:t>
      </w:r>
      <w:r w:rsidR="00C02933" w:rsidRPr="00C02933">
        <w:rPr>
          <w:lang w:val="en-AU"/>
        </w:rPr>
        <w:t>dry break coupling</w:t>
      </w:r>
      <w:r w:rsidR="00C02933">
        <w:rPr>
          <w:lang w:val="en-AU"/>
        </w:rPr>
        <w:t>.</w:t>
      </w:r>
    </w:p>
    <w:p w14:paraId="759CB8DD" w14:textId="77777777" w:rsidR="00D44253" w:rsidRDefault="00D44253" w:rsidP="00D44253">
      <w:pPr>
        <w:spacing w:after="0" w:line="240" w:lineRule="auto"/>
        <w:ind w:left="0"/>
        <w:rPr>
          <w:bCs/>
          <w:lang w:val="en-AU" w:eastAsia="en-AU"/>
        </w:rPr>
      </w:pPr>
    </w:p>
    <w:p w14:paraId="1E5E705A" w14:textId="77777777" w:rsidR="00C02933" w:rsidRDefault="00C02933" w:rsidP="004D4021">
      <w:pPr>
        <w:spacing w:after="0" w:line="240" w:lineRule="auto"/>
        <w:ind w:left="0"/>
        <w:rPr>
          <w:bCs/>
          <w:lang w:val="en-AU" w:eastAsia="en-AU"/>
        </w:rPr>
      </w:pPr>
    </w:p>
    <w:p w14:paraId="5307A9BE" w14:textId="69C4E822" w:rsidR="00E3743D" w:rsidRPr="009F7CA3" w:rsidRDefault="00C02933" w:rsidP="004D4021">
      <w:pPr>
        <w:spacing w:after="0" w:line="240" w:lineRule="auto"/>
        <w:ind w:left="0"/>
        <w:rPr>
          <w:bCs/>
          <w:i/>
          <w:iCs/>
          <w:lang w:val="en-AU" w:eastAsia="en-AU"/>
        </w:rPr>
      </w:pPr>
      <w:r w:rsidRPr="009F7CA3">
        <w:rPr>
          <w:bCs/>
          <w:i/>
          <w:iCs/>
          <w:lang w:val="en-AU" w:eastAsia="en-AU"/>
        </w:rPr>
        <w:t xml:space="preserve">Parts Brakes and More </w:t>
      </w:r>
    </w:p>
    <w:p w14:paraId="7BDC97FE" w14:textId="4DC4D0DC" w:rsidR="00C02933" w:rsidRDefault="00FE6580" w:rsidP="00FE6580">
      <w:pPr>
        <w:pStyle w:val="ListParagraph"/>
        <w:numPr>
          <w:ilvl w:val="0"/>
          <w:numId w:val="22"/>
        </w:numPr>
        <w:spacing w:after="0" w:line="240" w:lineRule="auto"/>
        <w:rPr>
          <w:bCs/>
          <w:lang w:val="en-AU" w:eastAsia="en-AU"/>
        </w:rPr>
      </w:pPr>
      <w:r w:rsidRPr="00FE6580">
        <w:rPr>
          <w:bCs/>
          <w:lang w:val="en-AU" w:eastAsia="en-AU"/>
        </w:rPr>
        <w:t>Re enforcement plate for the gearbox cross member front mount.</w:t>
      </w:r>
    </w:p>
    <w:p w14:paraId="37CDBC3C" w14:textId="14D78D69" w:rsidR="00FE6580" w:rsidRPr="00FE6580" w:rsidRDefault="00FE6580" w:rsidP="00FE6580">
      <w:pPr>
        <w:pStyle w:val="ListParagraph"/>
        <w:numPr>
          <w:ilvl w:val="1"/>
          <w:numId w:val="22"/>
        </w:numPr>
        <w:spacing w:after="0" w:line="240" w:lineRule="auto"/>
        <w:rPr>
          <w:bCs/>
          <w:lang w:val="en-AU" w:eastAsia="en-AU"/>
        </w:rPr>
      </w:pPr>
      <w:r>
        <w:rPr>
          <w:bCs/>
          <w:lang w:val="en-AU" w:eastAsia="en-AU"/>
        </w:rPr>
        <w:t xml:space="preserve">SA and QLD voted no, VIC TAS and NSW yes. Outcome: </w:t>
      </w:r>
      <w:r w:rsidRPr="00DC3B03">
        <w:rPr>
          <w:bCs/>
          <w:lang w:val="en-AU" w:eastAsia="en-AU"/>
        </w:rPr>
        <w:t>will be to contact WA for their vote.</w:t>
      </w:r>
      <w:r>
        <w:rPr>
          <w:bCs/>
          <w:lang w:val="en-AU" w:eastAsia="en-AU"/>
        </w:rPr>
        <w:t xml:space="preserve"> </w:t>
      </w:r>
    </w:p>
    <w:p w14:paraId="53FAD260" w14:textId="28BC5148" w:rsidR="00FE6580" w:rsidRDefault="00FE6580" w:rsidP="00FE6580">
      <w:pPr>
        <w:pStyle w:val="ListParagraph"/>
        <w:numPr>
          <w:ilvl w:val="0"/>
          <w:numId w:val="22"/>
        </w:numPr>
        <w:spacing w:after="0" w:line="240" w:lineRule="auto"/>
        <w:rPr>
          <w:bCs/>
          <w:lang w:val="en-AU" w:eastAsia="en-AU"/>
        </w:rPr>
      </w:pPr>
      <w:r w:rsidRPr="00FE6580">
        <w:rPr>
          <w:bCs/>
          <w:lang w:val="en-AU" w:eastAsia="en-AU"/>
        </w:rPr>
        <w:t>Clutch bleeder line</w:t>
      </w:r>
    </w:p>
    <w:p w14:paraId="42331D37" w14:textId="05B96EBB" w:rsidR="00FE6580" w:rsidRPr="00FE6580" w:rsidRDefault="00FE6580" w:rsidP="00FE6580">
      <w:pPr>
        <w:pStyle w:val="ListParagraph"/>
        <w:numPr>
          <w:ilvl w:val="1"/>
          <w:numId w:val="22"/>
        </w:numPr>
        <w:spacing w:after="0" w:line="240" w:lineRule="auto"/>
        <w:rPr>
          <w:bCs/>
          <w:lang w:val="en-AU" w:eastAsia="en-AU"/>
        </w:rPr>
      </w:pPr>
      <w:r>
        <w:rPr>
          <w:bCs/>
          <w:lang w:val="en-AU" w:eastAsia="en-AU"/>
        </w:rPr>
        <w:t>All</w:t>
      </w:r>
      <w:r w:rsidRPr="00FE6580">
        <w:rPr>
          <w:bCs/>
          <w:lang w:val="en-AU" w:eastAsia="en-AU"/>
        </w:rPr>
        <w:t xml:space="preserve"> voted </w:t>
      </w:r>
      <w:r>
        <w:rPr>
          <w:bCs/>
          <w:lang w:val="en-AU" w:eastAsia="en-AU"/>
        </w:rPr>
        <w:t xml:space="preserve">yes </w:t>
      </w:r>
      <w:r w:rsidRPr="00FE6580">
        <w:rPr>
          <w:bCs/>
          <w:lang w:val="en-AU" w:eastAsia="en-AU"/>
        </w:rPr>
        <w:t>in favour</w:t>
      </w:r>
      <w:r>
        <w:rPr>
          <w:bCs/>
          <w:lang w:val="en-AU" w:eastAsia="en-AU"/>
        </w:rPr>
        <w:t>.</w:t>
      </w:r>
    </w:p>
    <w:p w14:paraId="647EFC85" w14:textId="4D120C7F" w:rsidR="00FE6580" w:rsidRDefault="00FE6580" w:rsidP="00FE6580">
      <w:pPr>
        <w:pStyle w:val="ListParagraph"/>
        <w:numPr>
          <w:ilvl w:val="0"/>
          <w:numId w:val="22"/>
        </w:numPr>
        <w:spacing w:after="0" w:line="240" w:lineRule="auto"/>
        <w:rPr>
          <w:bCs/>
          <w:lang w:val="en-AU" w:eastAsia="en-AU"/>
        </w:rPr>
      </w:pPr>
      <w:r w:rsidRPr="00FE6580">
        <w:rPr>
          <w:bCs/>
          <w:lang w:val="en-AU" w:eastAsia="en-AU"/>
        </w:rPr>
        <w:t>Long clutch line</w:t>
      </w:r>
    </w:p>
    <w:p w14:paraId="2443056B" w14:textId="6B43369F" w:rsidR="00FE6580" w:rsidRPr="00FE6580" w:rsidRDefault="00FE6580" w:rsidP="00FE6580">
      <w:pPr>
        <w:pStyle w:val="ListParagraph"/>
        <w:numPr>
          <w:ilvl w:val="1"/>
          <w:numId w:val="22"/>
        </w:numPr>
        <w:spacing w:after="0" w:line="240" w:lineRule="auto"/>
        <w:rPr>
          <w:bCs/>
          <w:lang w:val="en-AU" w:eastAsia="en-AU"/>
        </w:rPr>
      </w:pPr>
      <w:r>
        <w:rPr>
          <w:bCs/>
          <w:lang w:val="en-AU" w:eastAsia="en-AU"/>
        </w:rPr>
        <w:t>All</w:t>
      </w:r>
      <w:r w:rsidRPr="00FE6580">
        <w:rPr>
          <w:bCs/>
          <w:lang w:val="en-AU" w:eastAsia="en-AU"/>
        </w:rPr>
        <w:t xml:space="preserve"> voted </w:t>
      </w:r>
      <w:r>
        <w:rPr>
          <w:bCs/>
          <w:lang w:val="en-AU" w:eastAsia="en-AU"/>
        </w:rPr>
        <w:t xml:space="preserve">yes </w:t>
      </w:r>
      <w:r w:rsidRPr="00FE6580">
        <w:rPr>
          <w:bCs/>
          <w:lang w:val="en-AU" w:eastAsia="en-AU"/>
        </w:rPr>
        <w:t>in favour</w:t>
      </w:r>
      <w:r>
        <w:rPr>
          <w:bCs/>
          <w:lang w:val="en-AU" w:eastAsia="en-AU"/>
        </w:rPr>
        <w:t>.</w:t>
      </w:r>
    </w:p>
    <w:p w14:paraId="7C25E6A0" w14:textId="0C935199" w:rsidR="00FE6580" w:rsidRDefault="00FE6580" w:rsidP="00FE6580">
      <w:pPr>
        <w:pStyle w:val="ListParagraph"/>
        <w:numPr>
          <w:ilvl w:val="0"/>
          <w:numId w:val="22"/>
        </w:numPr>
        <w:spacing w:after="0" w:line="240" w:lineRule="auto"/>
        <w:rPr>
          <w:bCs/>
          <w:lang w:val="en-AU" w:eastAsia="en-AU"/>
        </w:rPr>
      </w:pPr>
      <w:r w:rsidRPr="00FE6580">
        <w:rPr>
          <w:bCs/>
          <w:lang w:val="en-AU" w:eastAsia="en-AU"/>
        </w:rPr>
        <w:t>Moving of the original front brake hose mount.</w:t>
      </w:r>
    </w:p>
    <w:p w14:paraId="543591E9" w14:textId="50F9048F" w:rsidR="00FE6580" w:rsidRDefault="00A33DBB" w:rsidP="00FE6580">
      <w:pPr>
        <w:pStyle w:val="ListParagraph"/>
        <w:numPr>
          <w:ilvl w:val="1"/>
          <w:numId w:val="22"/>
        </w:numPr>
        <w:spacing w:after="0" w:line="240" w:lineRule="auto"/>
        <w:rPr>
          <w:bCs/>
          <w:lang w:val="en-AU" w:eastAsia="en-AU"/>
        </w:rPr>
      </w:pPr>
      <w:r>
        <w:rPr>
          <w:bCs/>
          <w:lang w:val="en-AU" w:eastAsia="en-AU"/>
        </w:rPr>
        <w:t xml:space="preserve">SA, QLD, TAS and NSW voted </w:t>
      </w:r>
      <w:proofErr w:type="gramStart"/>
      <w:r>
        <w:rPr>
          <w:bCs/>
          <w:lang w:val="en-AU" w:eastAsia="en-AU"/>
        </w:rPr>
        <w:t>no</w:t>
      </w:r>
      <w:proofErr w:type="gramEnd"/>
      <w:r>
        <w:rPr>
          <w:bCs/>
          <w:lang w:val="en-AU" w:eastAsia="en-AU"/>
        </w:rPr>
        <w:t xml:space="preserve"> and VIC voted yes so carried for No. </w:t>
      </w:r>
    </w:p>
    <w:p w14:paraId="6C94F0EA" w14:textId="77777777" w:rsidR="00910D30" w:rsidRPr="00FE6580" w:rsidRDefault="00910D30" w:rsidP="00FE6580">
      <w:pPr>
        <w:pStyle w:val="ListParagraph"/>
        <w:numPr>
          <w:ilvl w:val="1"/>
          <w:numId w:val="22"/>
        </w:numPr>
        <w:spacing w:after="0" w:line="240" w:lineRule="auto"/>
        <w:rPr>
          <w:bCs/>
          <w:lang w:val="en-AU" w:eastAsia="en-AU"/>
        </w:rPr>
      </w:pPr>
    </w:p>
    <w:p w14:paraId="34E7DA99" w14:textId="77777777" w:rsidR="00910D30" w:rsidRPr="009F7CA3" w:rsidRDefault="00910D30" w:rsidP="00A33DBB">
      <w:pPr>
        <w:spacing w:after="0" w:line="240" w:lineRule="auto"/>
        <w:ind w:left="0"/>
        <w:rPr>
          <w:bCs/>
          <w:i/>
          <w:iCs/>
          <w:lang w:val="en-AU" w:eastAsia="en-AU"/>
        </w:rPr>
      </w:pPr>
      <w:proofErr w:type="spellStart"/>
      <w:r w:rsidRPr="009F7CA3">
        <w:rPr>
          <w:bCs/>
          <w:i/>
          <w:iCs/>
          <w:lang w:val="en-AU" w:eastAsia="en-AU"/>
        </w:rPr>
        <w:t>Lantra</w:t>
      </w:r>
      <w:proofErr w:type="spellEnd"/>
      <w:r w:rsidRPr="009F7CA3">
        <w:rPr>
          <w:bCs/>
          <w:i/>
          <w:iCs/>
          <w:lang w:val="en-AU" w:eastAsia="en-AU"/>
        </w:rPr>
        <w:t xml:space="preserve"> Hubs. </w:t>
      </w:r>
    </w:p>
    <w:p w14:paraId="6014508B" w14:textId="7D94149E" w:rsidR="00A33DBB" w:rsidRDefault="00910D30" w:rsidP="00A33DBB">
      <w:pPr>
        <w:spacing w:after="0" w:line="240" w:lineRule="auto"/>
        <w:ind w:left="0"/>
        <w:rPr>
          <w:bCs/>
          <w:lang w:val="en-AU" w:eastAsia="en-AU"/>
        </w:rPr>
      </w:pPr>
      <w:r>
        <w:rPr>
          <w:bCs/>
          <w:lang w:val="en-AU" w:eastAsia="en-AU"/>
        </w:rPr>
        <w:t>All agreed to k</w:t>
      </w:r>
      <w:r w:rsidR="00A33DBB" w:rsidRPr="00A33DBB">
        <w:rPr>
          <w:bCs/>
          <w:lang w:val="en-AU" w:eastAsia="en-AU"/>
        </w:rPr>
        <w:t xml:space="preserve">eep </w:t>
      </w:r>
      <w:proofErr w:type="spellStart"/>
      <w:r w:rsidR="00A33DBB" w:rsidRPr="00A33DBB">
        <w:rPr>
          <w:bCs/>
          <w:lang w:val="en-AU" w:eastAsia="en-AU"/>
        </w:rPr>
        <w:t>Lantra</w:t>
      </w:r>
      <w:proofErr w:type="spellEnd"/>
      <w:r w:rsidR="00A33DBB" w:rsidRPr="00A33DBB">
        <w:rPr>
          <w:bCs/>
          <w:lang w:val="en-AU" w:eastAsia="en-AU"/>
        </w:rPr>
        <w:t xml:space="preserve"> front hubs and brake assembly. </w:t>
      </w:r>
    </w:p>
    <w:p w14:paraId="578C35A8" w14:textId="77777777" w:rsidR="00910D30" w:rsidRDefault="00910D30" w:rsidP="00A33DBB">
      <w:pPr>
        <w:spacing w:after="0" w:line="240" w:lineRule="auto"/>
        <w:ind w:left="0"/>
        <w:rPr>
          <w:bCs/>
          <w:lang w:val="en-AU" w:eastAsia="en-AU"/>
        </w:rPr>
      </w:pPr>
    </w:p>
    <w:p w14:paraId="22C4F45B" w14:textId="77777777" w:rsidR="00910D30" w:rsidRPr="009F7CA3" w:rsidRDefault="00A33DBB" w:rsidP="00A33DBB">
      <w:pPr>
        <w:spacing w:after="0" w:line="240" w:lineRule="auto"/>
        <w:ind w:left="0"/>
        <w:rPr>
          <w:bCs/>
          <w:i/>
          <w:iCs/>
          <w:lang w:val="en-AU" w:eastAsia="en-AU"/>
        </w:rPr>
      </w:pPr>
      <w:r w:rsidRPr="009F7CA3">
        <w:rPr>
          <w:bCs/>
          <w:i/>
          <w:iCs/>
          <w:lang w:val="en-AU" w:eastAsia="en-AU"/>
        </w:rPr>
        <w:t xml:space="preserve">Change the rule so indicator lights do not have to function. </w:t>
      </w:r>
    </w:p>
    <w:p w14:paraId="166BCC90" w14:textId="7EDED003" w:rsidR="00A33DBB" w:rsidRDefault="00910D30" w:rsidP="00A33DBB">
      <w:pPr>
        <w:spacing w:after="0" w:line="240" w:lineRule="auto"/>
        <w:ind w:left="0"/>
        <w:rPr>
          <w:bCs/>
          <w:lang w:val="en-AU" w:eastAsia="en-AU"/>
        </w:rPr>
      </w:pPr>
      <w:r w:rsidRPr="00910D30">
        <w:rPr>
          <w:bCs/>
          <w:lang w:val="en-AU" w:eastAsia="en-AU"/>
        </w:rPr>
        <w:t xml:space="preserve">It was mentioned that other categories such as </w:t>
      </w:r>
      <w:r>
        <w:rPr>
          <w:bCs/>
          <w:lang w:val="en-AU" w:eastAsia="en-AU"/>
        </w:rPr>
        <w:t>I</w:t>
      </w:r>
      <w:r w:rsidRPr="00910D30">
        <w:rPr>
          <w:bCs/>
          <w:lang w:val="en-AU" w:eastAsia="en-AU"/>
        </w:rPr>
        <w:t xml:space="preserve">mproved </w:t>
      </w:r>
      <w:r>
        <w:rPr>
          <w:bCs/>
          <w:lang w:val="en-AU" w:eastAsia="en-AU"/>
        </w:rPr>
        <w:t>P</w:t>
      </w:r>
      <w:r w:rsidRPr="00910D30">
        <w:rPr>
          <w:bCs/>
          <w:lang w:val="en-AU" w:eastAsia="en-AU"/>
        </w:rPr>
        <w:t xml:space="preserve">roduction and </w:t>
      </w:r>
      <w:r>
        <w:rPr>
          <w:bCs/>
          <w:lang w:val="en-AU" w:eastAsia="en-AU"/>
        </w:rPr>
        <w:t>3E</w:t>
      </w:r>
      <w:r w:rsidRPr="00910D30">
        <w:rPr>
          <w:bCs/>
          <w:lang w:val="en-AU" w:eastAsia="en-AU"/>
        </w:rPr>
        <w:t xml:space="preserve"> </w:t>
      </w:r>
      <w:r>
        <w:rPr>
          <w:bCs/>
          <w:lang w:val="en-AU" w:eastAsia="en-AU"/>
        </w:rPr>
        <w:t>P</w:t>
      </w:r>
      <w:r w:rsidRPr="00910D30">
        <w:rPr>
          <w:bCs/>
          <w:lang w:val="en-AU" w:eastAsia="en-AU"/>
        </w:rPr>
        <w:t>roduction cars have it in their regulations to maintain indicators so therefore we fall under this area as well</w:t>
      </w:r>
      <w:r>
        <w:rPr>
          <w:bCs/>
          <w:lang w:val="en-AU" w:eastAsia="en-AU"/>
        </w:rPr>
        <w:t xml:space="preserve">. </w:t>
      </w:r>
      <w:r w:rsidRPr="00910D30">
        <w:rPr>
          <w:bCs/>
          <w:lang w:val="en-AU" w:eastAsia="en-AU"/>
        </w:rPr>
        <w:t xml:space="preserve">Outcome consult with </w:t>
      </w:r>
      <w:r>
        <w:rPr>
          <w:bCs/>
          <w:lang w:val="en-AU" w:eastAsia="en-AU"/>
        </w:rPr>
        <w:t>M</w:t>
      </w:r>
      <w:r w:rsidRPr="00910D30">
        <w:rPr>
          <w:bCs/>
          <w:lang w:val="en-AU" w:eastAsia="en-AU"/>
        </w:rPr>
        <w:t xml:space="preserve">otorsport Australia as this would be decided by </w:t>
      </w:r>
      <w:proofErr w:type="gramStart"/>
      <w:r w:rsidRPr="00910D30">
        <w:rPr>
          <w:bCs/>
          <w:lang w:val="en-AU" w:eastAsia="en-AU"/>
        </w:rPr>
        <w:t>them</w:t>
      </w:r>
      <w:proofErr w:type="gramEnd"/>
      <w:r>
        <w:rPr>
          <w:bCs/>
          <w:lang w:val="en-AU" w:eastAsia="en-AU"/>
        </w:rPr>
        <w:t xml:space="preserve"> </w:t>
      </w:r>
    </w:p>
    <w:p w14:paraId="7B9691E9" w14:textId="77777777" w:rsidR="00910D30" w:rsidRDefault="00910D30" w:rsidP="00A33DBB">
      <w:pPr>
        <w:spacing w:after="0" w:line="240" w:lineRule="auto"/>
        <w:ind w:left="0"/>
        <w:rPr>
          <w:bCs/>
          <w:lang w:val="en-AU" w:eastAsia="en-AU"/>
        </w:rPr>
      </w:pPr>
    </w:p>
    <w:p w14:paraId="4C7D212D" w14:textId="77777777" w:rsidR="009F7CA3" w:rsidRDefault="009F7CA3" w:rsidP="00A33DBB">
      <w:pPr>
        <w:spacing w:after="0" w:line="240" w:lineRule="auto"/>
        <w:ind w:left="0"/>
        <w:rPr>
          <w:bCs/>
          <w:lang w:val="en-AU" w:eastAsia="en-AU"/>
        </w:rPr>
      </w:pPr>
    </w:p>
    <w:p w14:paraId="748ABE67" w14:textId="4465661C" w:rsidR="00910D30" w:rsidRPr="009F7CA3" w:rsidRDefault="00910D30" w:rsidP="00A33DBB">
      <w:pPr>
        <w:spacing w:after="0" w:line="240" w:lineRule="auto"/>
        <w:ind w:left="0"/>
        <w:rPr>
          <w:bCs/>
          <w:i/>
          <w:iCs/>
          <w:lang w:val="en-AU" w:eastAsia="en-AU"/>
        </w:rPr>
      </w:pPr>
      <w:r w:rsidRPr="009F7CA3">
        <w:rPr>
          <w:bCs/>
          <w:i/>
          <w:iCs/>
          <w:lang w:val="en-AU" w:eastAsia="en-AU"/>
        </w:rPr>
        <w:lastRenderedPageBreak/>
        <w:t>Wiring under dash for r</w:t>
      </w:r>
      <w:r w:rsidR="00A33DBB" w:rsidRPr="009F7CA3">
        <w:rPr>
          <w:bCs/>
          <w:i/>
          <w:iCs/>
          <w:lang w:val="en-AU" w:eastAsia="en-AU"/>
        </w:rPr>
        <w:t xml:space="preserve">adio </w:t>
      </w:r>
      <w:r w:rsidRPr="009F7CA3">
        <w:rPr>
          <w:bCs/>
          <w:i/>
          <w:iCs/>
          <w:lang w:val="en-AU" w:eastAsia="en-AU"/>
        </w:rPr>
        <w:t>/ head unit wiring</w:t>
      </w:r>
      <w:r w:rsidR="009D07F0" w:rsidRPr="009F7CA3">
        <w:rPr>
          <w:bCs/>
          <w:i/>
          <w:iCs/>
          <w:lang w:val="en-AU" w:eastAsia="en-AU"/>
        </w:rPr>
        <w:t xml:space="preserve"> removal</w:t>
      </w:r>
      <w:r w:rsidRPr="009F7CA3">
        <w:rPr>
          <w:bCs/>
          <w:i/>
          <w:iCs/>
          <w:lang w:val="en-AU" w:eastAsia="en-AU"/>
        </w:rPr>
        <w:t>.</w:t>
      </w:r>
    </w:p>
    <w:p w14:paraId="5A59B246" w14:textId="260386DE" w:rsidR="00910D30" w:rsidRDefault="009D07F0" w:rsidP="00A33DBB">
      <w:pPr>
        <w:spacing w:after="0" w:line="240" w:lineRule="auto"/>
        <w:ind w:left="0"/>
        <w:rPr>
          <w:bCs/>
          <w:lang w:val="en-AU" w:eastAsia="en-AU"/>
        </w:rPr>
      </w:pPr>
      <w:r>
        <w:rPr>
          <w:bCs/>
          <w:lang w:val="en-AU" w:eastAsia="en-AU"/>
        </w:rPr>
        <w:t>It pointed out that 13.3 Interior already states “</w:t>
      </w:r>
      <w:r w:rsidRPr="009D07F0">
        <w:rPr>
          <w:bCs/>
          <w:lang w:val="en-AU" w:eastAsia="en-AU"/>
        </w:rPr>
        <w:t xml:space="preserve">radio, speakers, </w:t>
      </w:r>
      <w:proofErr w:type="gramStart"/>
      <w:r w:rsidRPr="009D07F0">
        <w:rPr>
          <w:bCs/>
          <w:lang w:val="en-AU" w:eastAsia="en-AU"/>
        </w:rPr>
        <w:t>console</w:t>
      </w:r>
      <w:proofErr w:type="gramEnd"/>
      <w:r w:rsidRPr="009D07F0">
        <w:rPr>
          <w:bCs/>
          <w:lang w:val="en-AU" w:eastAsia="en-AU"/>
        </w:rPr>
        <w:t xml:space="preserve"> and associated wiring. It not permitted to fit a non-standard console</w:t>
      </w:r>
      <w:r>
        <w:rPr>
          <w:bCs/>
          <w:lang w:val="en-AU" w:eastAsia="en-AU"/>
        </w:rPr>
        <w:t>”</w:t>
      </w:r>
      <w:r w:rsidRPr="009D07F0">
        <w:rPr>
          <w:bCs/>
          <w:lang w:val="en-AU" w:eastAsia="en-AU"/>
        </w:rPr>
        <w:t>.</w:t>
      </w:r>
    </w:p>
    <w:p w14:paraId="694139E4" w14:textId="77777777" w:rsidR="009F7CA3" w:rsidRDefault="009F7CA3" w:rsidP="004D4021">
      <w:pPr>
        <w:spacing w:after="0" w:line="240" w:lineRule="auto"/>
        <w:ind w:left="0"/>
        <w:rPr>
          <w:bCs/>
          <w:lang w:val="en-AU" w:eastAsia="en-AU"/>
        </w:rPr>
      </w:pPr>
    </w:p>
    <w:p w14:paraId="76F9CB06" w14:textId="776E9B1A" w:rsidR="00A33DBB" w:rsidRPr="009F7CA3" w:rsidRDefault="009D07F0" w:rsidP="004D4021">
      <w:pPr>
        <w:spacing w:after="0" w:line="240" w:lineRule="auto"/>
        <w:ind w:left="0"/>
        <w:rPr>
          <w:bCs/>
          <w:i/>
          <w:iCs/>
          <w:lang w:val="en-AU" w:eastAsia="en-AU"/>
        </w:rPr>
      </w:pPr>
      <w:r w:rsidRPr="009F7CA3">
        <w:rPr>
          <w:bCs/>
          <w:i/>
          <w:iCs/>
          <w:lang w:val="en-AU" w:eastAsia="en-AU"/>
        </w:rPr>
        <w:t>Pro Fab Weld Short Shifters</w:t>
      </w:r>
    </w:p>
    <w:p w14:paraId="388105E3" w14:textId="7A45B042" w:rsidR="009D07F0" w:rsidRDefault="009D07F0" w:rsidP="004D4021">
      <w:pPr>
        <w:spacing w:after="0" w:line="240" w:lineRule="auto"/>
        <w:ind w:left="0"/>
        <w:rPr>
          <w:bCs/>
          <w:lang w:val="en-AU" w:eastAsia="en-AU"/>
        </w:rPr>
      </w:pPr>
      <w:r>
        <w:rPr>
          <w:bCs/>
          <w:lang w:val="en-AU" w:eastAsia="en-AU"/>
        </w:rPr>
        <w:t xml:space="preserve">Justification: Stops over shifting and protects the gearbox forks. The is a quality made product from new components and avoids cutting of fabricating </w:t>
      </w:r>
      <w:r w:rsidR="0002114C">
        <w:rPr>
          <w:bCs/>
          <w:lang w:val="en-AU" w:eastAsia="en-AU"/>
        </w:rPr>
        <w:t xml:space="preserve">of existing parts. </w:t>
      </w:r>
      <w:r w:rsidR="0002114C" w:rsidRPr="0002114C">
        <w:rPr>
          <w:bCs/>
          <w:lang w:val="en-AU" w:eastAsia="en-AU"/>
        </w:rPr>
        <w:t>It was also recognised that the current rule wording is not suitable for the many aftermarket shifters that are currently being used with most of these being fabricated from existing shifter parts</w:t>
      </w:r>
      <w:r w:rsidR="0002114C">
        <w:rPr>
          <w:bCs/>
          <w:lang w:val="en-AU" w:eastAsia="en-AU"/>
        </w:rPr>
        <w:t xml:space="preserve">. </w:t>
      </w:r>
      <w:r w:rsidR="0002114C" w:rsidRPr="0002114C">
        <w:rPr>
          <w:bCs/>
          <w:lang w:val="en-AU" w:eastAsia="en-AU"/>
        </w:rPr>
        <w:t>Discussion move</w:t>
      </w:r>
      <w:r w:rsidR="0002114C">
        <w:rPr>
          <w:bCs/>
          <w:lang w:val="en-AU" w:eastAsia="en-AU"/>
        </w:rPr>
        <w:t>d</w:t>
      </w:r>
      <w:r w:rsidR="0002114C" w:rsidRPr="0002114C">
        <w:rPr>
          <w:bCs/>
          <w:lang w:val="en-AU" w:eastAsia="en-AU"/>
        </w:rPr>
        <w:t xml:space="preserve"> to the point that we are if we </w:t>
      </w:r>
      <w:proofErr w:type="gramStart"/>
      <w:r w:rsidR="0002114C" w:rsidRPr="0002114C">
        <w:rPr>
          <w:bCs/>
          <w:lang w:val="en-AU" w:eastAsia="en-AU"/>
        </w:rPr>
        <w:t>allow</w:t>
      </w:r>
      <w:proofErr w:type="gramEnd"/>
      <w:r w:rsidR="0002114C" w:rsidRPr="0002114C">
        <w:rPr>
          <w:bCs/>
          <w:lang w:val="en-AU" w:eastAsia="en-AU"/>
        </w:rPr>
        <w:t xml:space="preserve"> shifters that we would have to allow a group of approved shifters such as this o</w:t>
      </w:r>
      <w:r w:rsidR="0002114C">
        <w:rPr>
          <w:bCs/>
          <w:lang w:val="en-AU" w:eastAsia="en-AU"/>
        </w:rPr>
        <w:t xml:space="preserve">ne from </w:t>
      </w:r>
      <w:r w:rsidR="0002114C" w:rsidRPr="009D07F0">
        <w:rPr>
          <w:bCs/>
          <w:lang w:val="en-AU" w:eastAsia="en-AU"/>
        </w:rPr>
        <w:t>Pro Fab Weld</w:t>
      </w:r>
      <w:r w:rsidR="0002114C">
        <w:rPr>
          <w:bCs/>
          <w:lang w:val="en-AU" w:eastAsia="en-AU"/>
        </w:rPr>
        <w:t xml:space="preserve"> and Misch’s Excel. Garage. It was agreed that a 60mm extension is the maximum. SA, NSW, VIC, QLD and TAS voted yes so carried. </w:t>
      </w:r>
    </w:p>
    <w:p w14:paraId="4A4D46C8" w14:textId="77777777" w:rsidR="009D07F0" w:rsidRDefault="009D07F0" w:rsidP="004D4021">
      <w:pPr>
        <w:spacing w:after="0" w:line="240" w:lineRule="auto"/>
        <w:ind w:left="0"/>
        <w:rPr>
          <w:bCs/>
          <w:lang w:val="en-AU" w:eastAsia="en-AU"/>
        </w:rPr>
      </w:pPr>
    </w:p>
    <w:p w14:paraId="7F681651" w14:textId="0048DA2E" w:rsidR="00FE6580" w:rsidRDefault="00FE6580" w:rsidP="00FE6580">
      <w:pPr>
        <w:spacing w:after="0" w:line="240" w:lineRule="auto"/>
        <w:ind w:left="0"/>
        <w:rPr>
          <w:bCs/>
          <w:lang w:val="en-AU" w:eastAsia="en-AU"/>
        </w:rPr>
      </w:pPr>
      <w:r w:rsidRPr="0079616C">
        <w:rPr>
          <w:b/>
          <w:lang w:val="en-AU" w:eastAsia="en-AU"/>
        </w:rPr>
        <w:t xml:space="preserve">Supashock Update: </w:t>
      </w:r>
      <w:r w:rsidR="0002114C" w:rsidRPr="0002114C">
        <w:rPr>
          <w:bCs/>
          <w:lang w:val="en-AU" w:eastAsia="en-AU"/>
        </w:rPr>
        <w:t>the group was informed that the next batch of controlled suspension would start to roll out in early September</w:t>
      </w:r>
      <w:r>
        <w:rPr>
          <w:bCs/>
          <w:lang w:val="en-AU" w:eastAsia="en-AU"/>
        </w:rPr>
        <w:t>.</w:t>
      </w:r>
      <w:r w:rsidR="0002114C">
        <w:rPr>
          <w:bCs/>
          <w:lang w:val="en-AU" w:eastAsia="en-AU"/>
        </w:rPr>
        <w:t xml:space="preserve"> CERA </w:t>
      </w:r>
      <w:r w:rsidR="0002114C" w:rsidRPr="0002114C">
        <w:rPr>
          <w:bCs/>
          <w:lang w:val="en-AU" w:eastAsia="en-AU"/>
        </w:rPr>
        <w:t xml:space="preserve">representatives will also be meeting with </w:t>
      </w:r>
      <w:r w:rsidR="0002114C">
        <w:rPr>
          <w:bCs/>
          <w:lang w:val="en-AU" w:eastAsia="en-AU"/>
        </w:rPr>
        <w:t>S</w:t>
      </w:r>
      <w:r w:rsidR="0002114C" w:rsidRPr="0002114C">
        <w:rPr>
          <w:bCs/>
          <w:lang w:val="en-AU" w:eastAsia="en-AU"/>
        </w:rPr>
        <w:t>up</w:t>
      </w:r>
      <w:r w:rsidR="0002114C">
        <w:rPr>
          <w:bCs/>
          <w:lang w:val="en-AU" w:eastAsia="en-AU"/>
        </w:rPr>
        <w:t>a</w:t>
      </w:r>
      <w:r w:rsidR="0002114C" w:rsidRPr="0002114C">
        <w:rPr>
          <w:bCs/>
          <w:lang w:val="en-AU" w:eastAsia="en-AU"/>
        </w:rPr>
        <w:t>shock to discuss some of the current issues</w:t>
      </w:r>
      <w:r w:rsidR="009808CB">
        <w:rPr>
          <w:bCs/>
          <w:lang w:val="en-AU" w:eastAsia="en-AU"/>
        </w:rPr>
        <w:t xml:space="preserve"> and where to go after the end of the contract. </w:t>
      </w:r>
      <w:r w:rsidR="006077DE">
        <w:rPr>
          <w:bCs/>
          <w:lang w:val="en-AU" w:eastAsia="en-AU"/>
        </w:rPr>
        <w:t xml:space="preserve">There has been some concern over some of the last couple of batches and this will be discussed. </w:t>
      </w:r>
      <w:r w:rsidR="009808CB" w:rsidRPr="009808CB">
        <w:rPr>
          <w:bCs/>
          <w:lang w:val="en-AU" w:eastAsia="en-AU"/>
        </w:rPr>
        <w:t xml:space="preserve">Delegates </w:t>
      </w:r>
      <w:proofErr w:type="gramStart"/>
      <w:r w:rsidR="009808CB" w:rsidRPr="009808CB">
        <w:rPr>
          <w:bCs/>
          <w:lang w:val="en-AU" w:eastAsia="en-AU"/>
        </w:rPr>
        <w:t>where</w:t>
      </w:r>
      <w:proofErr w:type="gramEnd"/>
      <w:r w:rsidR="009808CB" w:rsidRPr="009808CB">
        <w:rPr>
          <w:bCs/>
          <w:lang w:val="en-AU" w:eastAsia="en-AU"/>
        </w:rPr>
        <w:t xml:space="preserve"> remind</w:t>
      </w:r>
      <w:r w:rsidR="009808CB">
        <w:rPr>
          <w:bCs/>
          <w:lang w:val="en-AU" w:eastAsia="en-AU"/>
        </w:rPr>
        <w:t>ed</w:t>
      </w:r>
      <w:r w:rsidR="009808CB" w:rsidRPr="009808CB">
        <w:rPr>
          <w:bCs/>
          <w:lang w:val="en-AU" w:eastAsia="en-AU"/>
        </w:rPr>
        <w:t xml:space="preserve"> again that the eligibility sets are property of </w:t>
      </w:r>
      <w:r w:rsidR="009808CB">
        <w:rPr>
          <w:bCs/>
          <w:lang w:val="en-AU" w:eastAsia="en-AU"/>
        </w:rPr>
        <w:t>S</w:t>
      </w:r>
      <w:r w:rsidR="009808CB" w:rsidRPr="009808CB">
        <w:rPr>
          <w:bCs/>
          <w:lang w:val="en-AU" w:eastAsia="en-AU"/>
        </w:rPr>
        <w:t>up</w:t>
      </w:r>
      <w:r w:rsidR="009808CB">
        <w:rPr>
          <w:bCs/>
          <w:lang w:val="en-AU" w:eastAsia="en-AU"/>
        </w:rPr>
        <w:t>a</w:t>
      </w:r>
      <w:r w:rsidR="009808CB" w:rsidRPr="009808CB">
        <w:rPr>
          <w:bCs/>
          <w:lang w:val="en-AU" w:eastAsia="en-AU"/>
        </w:rPr>
        <w:t xml:space="preserve">shock and that the eligibility </w:t>
      </w:r>
      <w:r w:rsidR="009808CB">
        <w:rPr>
          <w:bCs/>
          <w:lang w:val="en-AU" w:eastAsia="en-AU"/>
        </w:rPr>
        <w:t xml:space="preserve">top mount </w:t>
      </w:r>
      <w:r w:rsidR="009808CB" w:rsidRPr="009808CB">
        <w:rPr>
          <w:bCs/>
          <w:lang w:val="en-AU" w:eastAsia="en-AU"/>
        </w:rPr>
        <w:t>seals cannot be removed</w:t>
      </w:r>
      <w:r w:rsidR="009808CB">
        <w:rPr>
          <w:bCs/>
          <w:lang w:val="en-AU" w:eastAsia="en-AU"/>
        </w:rPr>
        <w:t xml:space="preserve">. </w:t>
      </w:r>
      <w:r w:rsidR="00DE5B82">
        <w:rPr>
          <w:bCs/>
          <w:lang w:val="en-AU" w:eastAsia="en-AU"/>
        </w:rPr>
        <w:t xml:space="preserve">Next batch will be 75 sets followed up with the second batch in October. CERA will inform Supashock that the first batch will be reserved for only CERA club members. Secretary informed the group that there are still 30 to 40 people on Supashock waiting </w:t>
      </w:r>
      <w:r w:rsidR="009F7CA3">
        <w:rPr>
          <w:bCs/>
          <w:lang w:val="en-AU" w:eastAsia="en-AU"/>
        </w:rPr>
        <w:t xml:space="preserve">list </w:t>
      </w:r>
      <w:r w:rsidR="00DE5B82">
        <w:rPr>
          <w:bCs/>
          <w:lang w:val="en-AU" w:eastAsia="en-AU"/>
        </w:rPr>
        <w:t>that are not aligned top CERA.</w:t>
      </w:r>
    </w:p>
    <w:p w14:paraId="0FDA9C6A" w14:textId="77777777" w:rsidR="00FE6580" w:rsidRDefault="00FE6580" w:rsidP="004D4021">
      <w:pPr>
        <w:spacing w:after="0" w:line="240" w:lineRule="auto"/>
        <w:ind w:left="0"/>
        <w:rPr>
          <w:bCs/>
          <w:lang w:val="en-AU" w:eastAsia="en-AU"/>
        </w:rPr>
      </w:pPr>
    </w:p>
    <w:p w14:paraId="4AE7B071" w14:textId="77777777" w:rsidR="006475C4" w:rsidRDefault="006475C4" w:rsidP="004D4021">
      <w:pPr>
        <w:spacing w:after="0" w:line="240" w:lineRule="auto"/>
        <w:ind w:left="0"/>
        <w:rPr>
          <w:bCs/>
          <w:lang w:val="en-AU" w:eastAsia="en-AU"/>
        </w:rPr>
      </w:pPr>
    </w:p>
    <w:p w14:paraId="561D2884" w14:textId="0D552B32" w:rsidR="006475C4" w:rsidRDefault="006475C4" w:rsidP="001715CD">
      <w:pPr>
        <w:spacing w:after="0" w:line="240" w:lineRule="auto"/>
        <w:ind w:left="0"/>
        <w:rPr>
          <w:b/>
          <w:bCs/>
          <w:lang w:val="en-AU"/>
        </w:rPr>
      </w:pPr>
      <w:r>
        <w:rPr>
          <w:b/>
          <w:bCs/>
          <w:lang w:val="en-AU"/>
        </w:rPr>
        <w:t>Nationals</w:t>
      </w:r>
    </w:p>
    <w:p w14:paraId="6227067B" w14:textId="37E28481" w:rsidR="001715CD" w:rsidRPr="001715CD" w:rsidRDefault="001715CD" w:rsidP="001715CD">
      <w:pPr>
        <w:spacing w:after="0" w:line="240" w:lineRule="auto"/>
        <w:ind w:left="0"/>
        <w:rPr>
          <w:lang w:val="en-AU"/>
        </w:rPr>
      </w:pPr>
      <w:r w:rsidRPr="001715CD">
        <w:rPr>
          <w:lang w:val="en-AU"/>
        </w:rPr>
        <w:t xml:space="preserve">No report with WA absent. </w:t>
      </w:r>
    </w:p>
    <w:p w14:paraId="5EA9B1E3" w14:textId="77777777" w:rsidR="006475C4" w:rsidRDefault="006475C4" w:rsidP="004D4021">
      <w:pPr>
        <w:ind w:left="0"/>
        <w:rPr>
          <w:b/>
          <w:bCs/>
          <w:lang w:val="en-AU"/>
        </w:rPr>
      </w:pPr>
    </w:p>
    <w:p w14:paraId="0FE9028E" w14:textId="02BABBF1" w:rsidR="004D4021" w:rsidRDefault="006022C5" w:rsidP="004D4021">
      <w:pPr>
        <w:ind w:left="0"/>
        <w:rPr>
          <w:lang w:val="en-AU"/>
        </w:rPr>
      </w:pPr>
      <w:r w:rsidRPr="006022C5">
        <w:rPr>
          <w:b/>
          <w:bCs/>
          <w:lang w:val="en-AU"/>
        </w:rPr>
        <w:t>Information from Wildan 13</w:t>
      </w:r>
      <w:r>
        <w:rPr>
          <w:b/>
          <w:bCs/>
          <w:lang w:val="en-AU"/>
        </w:rPr>
        <w:t xml:space="preserve">: </w:t>
      </w:r>
      <w:r w:rsidR="009F7CA3">
        <w:rPr>
          <w:lang w:val="en-AU"/>
        </w:rPr>
        <w:t>S</w:t>
      </w:r>
      <w:r w:rsidRPr="006022C5">
        <w:rPr>
          <w:lang w:val="en-AU"/>
        </w:rPr>
        <w:t xml:space="preserve">ecretary informed the group that he had had conversations with Wildan 13 about the current stocks of the Dunlop </w:t>
      </w:r>
      <w:proofErr w:type="spellStart"/>
      <w:r w:rsidRPr="006022C5">
        <w:rPr>
          <w:lang w:val="en-AU"/>
        </w:rPr>
        <w:t>Direzza</w:t>
      </w:r>
      <w:proofErr w:type="spellEnd"/>
      <w:r>
        <w:rPr>
          <w:lang w:val="en-AU"/>
        </w:rPr>
        <w:t xml:space="preserve"> tyre</w:t>
      </w:r>
      <w:r w:rsidR="009370E2">
        <w:rPr>
          <w:lang w:val="en-AU"/>
        </w:rPr>
        <w:t xml:space="preserve">. </w:t>
      </w:r>
      <w:r w:rsidRPr="006022C5">
        <w:rPr>
          <w:lang w:val="en-AU"/>
        </w:rPr>
        <w:t>It was informed that the</w:t>
      </w:r>
      <w:r w:rsidR="009F7CA3">
        <w:rPr>
          <w:lang w:val="en-AU"/>
        </w:rPr>
        <w:t>re</w:t>
      </w:r>
      <w:r w:rsidRPr="006022C5">
        <w:rPr>
          <w:lang w:val="en-AU"/>
        </w:rPr>
        <w:t xml:space="preserve"> are very good stocks in all locations across the country</w:t>
      </w:r>
      <w:r>
        <w:rPr>
          <w:lang w:val="en-AU"/>
        </w:rPr>
        <w:t xml:space="preserve">. CERA </w:t>
      </w:r>
      <w:r w:rsidRPr="006022C5">
        <w:rPr>
          <w:lang w:val="en-AU"/>
        </w:rPr>
        <w:t xml:space="preserve">was also informed that there are regular containers of shipments of tyres coming into the country to cover the many categories that Dunlop looks after and that </w:t>
      </w:r>
      <w:r>
        <w:rPr>
          <w:lang w:val="en-AU"/>
        </w:rPr>
        <w:t>E</w:t>
      </w:r>
      <w:r w:rsidRPr="006022C5">
        <w:rPr>
          <w:lang w:val="en-AU"/>
        </w:rPr>
        <w:t>xcel tyres can be placed within shipments</w:t>
      </w:r>
      <w:r>
        <w:rPr>
          <w:lang w:val="en-AU"/>
        </w:rPr>
        <w:t xml:space="preserve">. </w:t>
      </w:r>
    </w:p>
    <w:p w14:paraId="04DC4F91" w14:textId="77777777" w:rsidR="004D4021" w:rsidRDefault="00000000" w:rsidP="004D4021">
      <w:pPr>
        <w:pStyle w:val="ListNumber"/>
        <w:numPr>
          <w:ilvl w:val="0"/>
          <w:numId w:val="15"/>
        </w:numPr>
      </w:pPr>
      <w:sdt>
        <w:sdtPr>
          <w:alias w:val="Adjournment:"/>
          <w:tag w:val="Adjournment:"/>
          <w:id w:val="-1304311894"/>
          <w:placeholder>
            <w:docPart w:val="CE481BDCC12041D28FFE57E9156A558D"/>
          </w:placeholder>
          <w:temporary/>
          <w:showingPlcHdr/>
        </w:sdtPr>
        <w:sdtContent>
          <w:r w:rsidR="004D4021">
            <w:t>Adjournment</w:t>
          </w:r>
        </w:sdtContent>
      </w:sdt>
    </w:p>
    <w:p w14:paraId="12E510F8" w14:textId="1CFE08EC" w:rsidR="004D4021" w:rsidRDefault="001715CD" w:rsidP="004D4021">
      <w:pPr>
        <w:rPr>
          <w:lang w:val="en-AU"/>
        </w:rPr>
      </w:pPr>
      <w:r>
        <w:t xml:space="preserve">John </w:t>
      </w:r>
      <w:r w:rsidR="00663C05">
        <w:t>Broadbent</w:t>
      </w:r>
      <w:r w:rsidR="004D4021">
        <w:t xml:space="preserve"> adjourned the meeting at </w:t>
      </w:r>
      <w:r>
        <w:t>23:00</w:t>
      </w:r>
      <w:r w:rsidR="004D4021">
        <w:t xml:space="preserve"> AEST                                                      Minutes submitted by:  Andrew Young</w:t>
      </w:r>
    </w:p>
    <w:p w14:paraId="78C8C2C5" w14:textId="77777777" w:rsidR="004D4021" w:rsidRDefault="004D4021" w:rsidP="004D4021">
      <w:pPr>
        <w:ind w:left="0"/>
        <w:rPr>
          <w:lang w:val="en-AU"/>
        </w:rPr>
      </w:pPr>
    </w:p>
    <w:sectPr w:rsidR="004D4021"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659D" w14:textId="77777777" w:rsidR="00002A37" w:rsidRDefault="00002A37" w:rsidP="001E7D29">
      <w:pPr>
        <w:spacing w:after="0" w:line="240" w:lineRule="auto"/>
      </w:pPr>
      <w:r>
        <w:separator/>
      </w:r>
    </w:p>
  </w:endnote>
  <w:endnote w:type="continuationSeparator" w:id="0">
    <w:p w14:paraId="4E05689E" w14:textId="77777777" w:rsidR="00002A37" w:rsidRDefault="00002A3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E47F" w14:textId="77777777" w:rsidR="00002A37" w:rsidRDefault="00002A37" w:rsidP="001E7D29">
      <w:pPr>
        <w:spacing w:after="0" w:line="240" w:lineRule="auto"/>
      </w:pPr>
      <w:r>
        <w:separator/>
      </w:r>
    </w:p>
  </w:footnote>
  <w:footnote w:type="continuationSeparator" w:id="0">
    <w:p w14:paraId="601F562A" w14:textId="77777777" w:rsidR="00002A37" w:rsidRDefault="00002A37"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7BB276EA" w:rsidR="00A475D8" w:rsidRDefault="00A67535">
    <w:pPr>
      <w:pStyle w:val="Header"/>
    </w:pPr>
    <w:r>
      <w:rPr>
        <w:noProof/>
      </w:rPr>
      <mc:AlternateContent>
        <mc:Choice Requires="wps">
          <w:drawing>
            <wp:anchor distT="0" distB="0" distL="0" distR="0" simplePos="0" relativeHeight="251658240" behindDoc="0" locked="0" layoutInCell="1" allowOverlap="1" wp14:anchorId="61EF7B7F" wp14:editId="20807919">
              <wp:simplePos x="0" y="0"/>
              <wp:positionH relativeFrom="column">
                <wp:align>center</wp:align>
              </wp:positionH>
              <wp:positionV relativeFrom="paragraph">
                <wp:posOffset>635</wp:posOffset>
              </wp:positionV>
              <wp:extent cx="443865" cy="443865"/>
              <wp:effectExtent l="0" t="0" r="0" b="0"/>
              <wp:wrapSquare wrapText="bothSides"/>
              <wp:docPr id="456739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EF7B7F" id="_x0000_t202" coordsize="21600,21600" o:spt="202" path="m,l,21600r21600,l21600,xe">
              <v:stroke joinstyle="miter"/>
              <v:path gradientshapeok="t" o:connecttype="rect"/>
            </v:shapetype>
            <v:shape id="Text Box 1" o:spid="_x0000_s1027" type="#_x0000_t202"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52C72"/>
    <w:multiLevelType w:val="hybridMultilevel"/>
    <w:tmpl w:val="9186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4560C"/>
    <w:multiLevelType w:val="hybridMultilevel"/>
    <w:tmpl w:val="8C0C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472EB"/>
    <w:multiLevelType w:val="hybridMultilevel"/>
    <w:tmpl w:val="F3D4C07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7"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0" w15:restartNumberingAfterBreak="0">
    <w:nsid w:val="4BD57D64"/>
    <w:multiLevelType w:val="hybridMultilevel"/>
    <w:tmpl w:val="04A8EFD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1"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8D107A1"/>
    <w:multiLevelType w:val="hybridMultilevel"/>
    <w:tmpl w:val="A6AC8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6"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7"/>
  </w:num>
  <w:num w:numId="3" w16cid:durableId="294257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5"/>
  </w:num>
  <w:num w:numId="5" w16cid:durableId="1496070905">
    <w:abstractNumId w:val="4"/>
  </w:num>
  <w:num w:numId="6" w16cid:durableId="1209562141">
    <w:abstractNumId w:val="9"/>
  </w:num>
  <w:num w:numId="7" w16cid:durableId="1087732096">
    <w:abstractNumId w:val="8"/>
  </w:num>
  <w:num w:numId="8" w16cid:durableId="2071491591">
    <w:abstractNumId w:val="14"/>
  </w:num>
  <w:num w:numId="9" w16cid:durableId="2075619145">
    <w:abstractNumId w:val="13"/>
  </w:num>
  <w:num w:numId="10" w16cid:durableId="419522949">
    <w:abstractNumId w:val="1"/>
  </w:num>
  <w:num w:numId="11" w16cid:durableId="1800804314">
    <w:abstractNumId w:val="16"/>
  </w:num>
  <w:num w:numId="12" w16cid:durableId="1106996218">
    <w:abstractNumId w:val="15"/>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17"/>
  </w:num>
  <w:num w:numId="14" w16cid:durableId="102212234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17"/>
  </w:num>
  <w:num w:numId="17" w16cid:durableId="2052267830">
    <w:abstractNumId w:val="11"/>
  </w:num>
  <w:num w:numId="18" w16cid:durableId="1782261977">
    <w:abstractNumId w:val="6"/>
  </w:num>
  <w:num w:numId="19" w16cid:durableId="650450101">
    <w:abstractNumId w:val="2"/>
  </w:num>
  <w:num w:numId="20" w16cid:durableId="736515923">
    <w:abstractNumId w:val="10"/>
  </w:num>
  <w:num w:numId="21" w16cid:durableId="1966933014">
    <w:abstractNumId w:val="3"/>
  </w:num>
  <w:num w:numId="22" w16cid:durableId="183391378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2A37"/>
    <w:rsid w:val="000033E8"/>
    <w:rsid w:val="0000593E"/>
    <w:rsid w:val="00006A4B"/>
    <w:rsid w:val="00007BE2"/>
    <w:rsid w:val="00010C7B"/>
    <w:rsid w:val="0001300F"/>
    <w:rsid w:val="00016532"/>
    <w:rsid w:val="00020F3D"/>
    <w:rsid w:val="0002114C"/>
    <w:rsid w:val="00022C71"/>
    <w:rsid w:val="0002335C"/>
    <w:rsid w:val="00023D9A"/>
    <w:rsid w:val="000248B2"/>
    <w:rsid w:val="00025FD4"/>
    <w:rsid w:val="000308C2"/>
    <w:rsid w:val="000341D1"/>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62AA"/>
    <w:rsid w:val="000662C5"/>
    <w:rsid w:val="000668C8"/>
    <w:rsid w:val="00072199"/>
    <w:rsid w:val="00073B9C"/>
    <w:rsid w:val="0007797C"/>
    <w:rsid w:val="0008095D"/>
    <w:rsid w:val="00081E06"/>
    <w:rsid w:val="00082779"/>
    <w:rsid w:val="00083199"/>
    <w:rsid w:val="00084F28"/>
    <w:rsid w:val="0008549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1586"/>
    <w:rsid w:val="000D304D"/>
    <w:rsid w:val="000D445D"/>
    <w:rsid w:val="000D7CB9"/>
    <w:rsid w:val="000E0253"/>
    <w:rsid w:val="000E1F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573E"/>
    <w:rsid w:val="00120253"/>
    <w:rsid w:val="001208EA"/>
    <w:rsid w:val="00124A36"/>
    <w:rsid w:val="001269DE"/>
    <w:rsid w:val="00127172"/>
    <w:rsid w:val="001305B6"/>
    <w:rsid w:val="00132A2F"/>
    <w:rsid w:val="00132EBE"/>
    <w:rsid w:val="00134202"/>
    <w:rsid w:val="00134BBC"/>
    <w:rsid w:val="0013786C"/>
    <w:rsid w:val="00137DE1"/>
    <w:rsid w:val="00140476"/>
    <w:rsid w:val="0014069E"/>
    <w:rsid w:val="00140DAE"/>
    <w:rsid w:val="0014315E"/>
    <w:rsid w:val="0014483C"/>
    <w:rsid w:val="00145BAA"/>
    <w:rsid w:val="00145E51"/>
    <w:rsid w:val="00150BDE"/>
    <w:rsid w:val="0015180F"/>
    <w:rsid w:val="001523CC"/>
    <w:rsid w:val="00154EBE"/>
    <w:rsid w:val="00155881"/>
    <w:rsid w:val="001568EA"/>
    <w:rsid w:val="00156F1B"/>
    <w:rsid w:val="00162856"/>
    <w:rsid w:val="001715CD"/>
    <w:rsid w:val="001746FC"/>
    <w:rsid w:val="00174959"/>
    <w:rsid w:val="0017544B"/>
    <w:rsid w:val="001760EA"/>
    <w:rsid w:val="0017649C"/>
    <w:rsid w:val="00186DCA"/>
    <w:rsid w:val="001874BA"/>
    <w:rsid w:val="001874E0"/>
    <w:rsid w:val="00191133"/>
    <w:rsid w:val="00191BA6"/>
    <w:rsid w:val="00191E65"/>
    <w:rsid w:val="00193653"/>
    <w:rsid w:val="00194CEB"/>
    <w:rsid w:val="00195D32"/>
    <w:rsid w:val="00196E7A"/>
    <w:rsid w:val="001977C3"/>
    <w:rsid w:val="001A69EA"/>
    <w:rsid w:val="001B101F"/>
    <w:rsid w:val="001B447B"/>
    <w:rsid w:val="001B4B77"/>
    <w:rsid w:val="001B5712"/>
    <w:rsid w:val="001C338A"/>
    <w:rsid w:val="001C3D21"/>
    <w:rsid w:val="001C6997"/>
    <w:rsid w:val="001D2A3E"/>
    <w:rsid w:val="001D452E"/>
    <w:rsid w:val="001D6549"/>
    <w:rsid w:val="001D68B8"/>
    <w:rsid w:val="001E0DBC"/>
    <w:rsid w:val="001E2868"/>
    <w:rsid w:val="001E4101"/>
    <w:rsid w:val="001E57C3"/>
    <w:rsid w:val="001E5C91"/>
    <w:rsid w:val="001E6377"/>
    <w:rsid w:val="001E7D29"/>
    <w:rsid w:val="001F00AF"/>
    <w:rsid w:val="001F690E"/>
    <w:rsid w:val="001F7E2A"/>
    <w:rsid w:val="002024D3"/>
    <w:rsid w:val="00202781"/>
    <w:rsid w:val="00203600"/>
    <w:rsid w:val="00204D1A"/>
    <w:rsid w:val="00206839"/>
    <w:rsid w:val="002075B6"/>
    <w:rsid w:val="00210AE2"/>
    <w:rsid w:val="00211456"/>
    <w:rsid w:val="00212982"/>
    <w:rsid w:val="002132C0"/>
    <w:rsid w:val="0021476D"/>
    <w:rsid w:val="00216675"/>
    <w:rsid w:val="00217BFB"/>
    <w:rsid w:val="00220770"/>
    <w:rsid w:val="002219B4"/>
    <w:rsid w:val="00223BC1"/>
    <w:rsid w:val="002240DA"/>
    <w:rsid w:val="00227EC4"/>
    <w:rsid w:val="00230F38"/>
    <w:rsid w:val="00232DC7"/>
    <w:rsid w:val="00233DEE"/>
    <w:rsid w:val="002404F5"/>
    <w:rsid w:val="00241C5D"/>
    <w:rsid w:val="002426A0"/>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E55"/>
    <w:rsid w:val="00276FA1"/>
    <w:rsid w:val="00277995"/>
    <w:rsid w:val="00284D49"/>
    <w:rsid w:val="00285B87"/>
    <w:rsid w:val="00287CCA"/>
    <w:rsid w:val="002919F6"/>
    <w:rsid w:val="00291B3E"/>
    <w:rsid w:val="00291B4A"/>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C72E8"/>
    <w:rsid w:val="002D0508"/>
    <w:rsid w:val="002D2FA9"/>
    <w:rsid w:val="002D314E"/>
    <w:rsid w:val="002E03EF"/>
    <w:rsid w:val="002E0FA7"/>
    <w:rsid w:val="002E1893"/>
    <w:rsid w:val="002E529F"/>
    <w:rsid w:val="002E7E71"/>
    <w:rsid w:val="002F68FD"/>
    <w:rsid w:val="00301FAF"/>
    <w:rsid w:val="003048B3"/>
    <w:rsid w:val="00306A92"/>
    <w:rsid w:val="00307A40"/>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44CCB"/>
    <w:rsid w:val="003504A2"/>
    <w:rsid w:val="003528E0"/>
    <w:rsid w:val="003530DF"/>
    <w:rsid w:val="00356F79"/>
    <w:rsid w:val="003574FB"/>
    <w:rsid w:val="00357641"/>
    <w:rsid w:val="00360B6E"/>
    <w:rsid w:val="00361DEE"/>
    <w:rsid w:val="0036476E"/>
    <w:rsid w:val="00364E47"/>
    <w:rsid w:val="00371F0C"/>
    <w:rsid w:val="003729E5"/>
    <w:rsid w:val="0037641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0B9"/>
    <w:rsid w:val="003D2AAC"/>
    <w:rsid w:val="003D351F"/>
    <w:rsid w:val="003D66D6"/>
    <w:rsid w:val="003D7B9C"/>
    <w:rsid w:val="003D7C11"/>
    <w:rsid w:val="003D7F16"/>
    <w:rsid w:val="003E4A66"/>
    <w:rsid w:val="003E4D68"/>
    <w:rsid w:val="003E523C"/>
    <w:rsid w:val="003E65D1"/>
    <w:rsid w:val="003E67E9"/>
    <w:rsid w:val="003E77D5"/>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1EA4"/>
    <w:rsid w:val="0043280B"/>
    <w:rsid w:val="004328F4"/>
    <w:rsid w:val="00435CF7"/>
    <w:rsid w:val="004361F0"/>
    <w:rsid w:val="00437B20"/>
    <w:rsid w:val="00442FA6"/>
    <w:rsid w:val="00445BCF"/>
    <w:rsid w:val="00445EAA"/>
    <w:rsid w:val="00450670"/>
    <w:rsid w:val="00451571"/>
    <w:rsid w:val="00455342"/>
    <w:rsid w:val="00463CF7"/>
    <w:rsid w:val="0046410F"/>
    <w:rsid w:val="0046483B"/>
    <w:rsid w:val="0046598D"/>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9779B"/>
    <w:rsid w:val="004A3409"/>
    <w:rsid w:val="004A3D0A"/>
    <w:rsid w:val="004A4462"/>
    <w:rsid w:val="004A5C50"/>
    <w:rsid w:val="004A6F21"/>
    <w:rsid w:val="004B2ACB"/>
    <w:rsid w:val="004B5C09"/>
    <w:rsid w:val="004C394C"/>
    <w:rsid w:val="004D2316"/>
    <w:rsid w:val="004D234A"/>
    <w:rsid w:val="004D4021"/>
    <w:rsid w:val="004D6752"/>
    <w:rsid w:val="004D6991"/>
    <w:rsid w:val="004D7517"/>
    <w:rsid w:val="004E0895"/>
    <w:rsid w:val="004E227E"/>
    <w:rsid w:val="004E28B8"/>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7B24"/>
    <w:rsid w:val="00531791"/>
    <w:rsid w:val="00534732"/>
    <w:rsid w:val="00535A69"/>
    <w:rsid w:val="00535B54"/>
    <w:rsid w:val="00535BA9"/>
    <w:rsid w:val="00535CA6"/>
    <w:rsid w:val="0053756E"/>
    <w:rsid w:val="005416D0"/>
    <w:rsid w:val="00541F50"/>
    <w:rsid w:val="00542254"/>
    <w:rsid w:val="00545A10"/>
    <w:rsid w:val="00546C42"/>
    <w:rsid w:val="00547DB8"/>
    <w:rsid w:val="005511A5"/>
    <w:rsid w:val="00552210"/>
    <w:rsid w:val="00554276"/>
    <w:rsid w:val="005559BA"/>
    <w:rsid w:val="00555AE4"/>
    <w:rsid w:val="005623F6"/>
    <w:rsid w:val="00563B4C"/>
    <w:rsid w:val="00563E3F"/>
    <w:rsid w:val="0056409C"/>
    <w:rsid w:val="005654E5"/>
    <w:rsid w:val="00565C1A"/>
    <w:rsid w:val="005660B2"/>
    <w:rsid w:val="00567B0E"/>
    <w:rsid w:val="00567E51"/>
    <w:rsid w:val="0057190E"/>
    <w:rsid w:val="005728E2"/>
    <w:rsid w:val="005767FA"/>
    <w:rsid w:val="0057693E"/>
    <w:rsid w:val="0058035E"/>
    <w:rsid w:val="0058467B"/>
    <w:rsid w:val="0058526F"/>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C0717"/>
    <w:rsid w:val="005C39E2"/>
    <w:rsid w:val="005D32EE"/>
    <w:rsid w:val="005D6786"/>
    <w:rsid w:val="005E0ED9"/>
    <w:rsid w:val="005E2004"/>
    <w:rsid w:val="005E35E3"/>
    <w:rsid w:val="005E5763"/>
    <w:rsid w:val="005E5A32"/>
    <w:rsid w:val="005F0DA2"/>
    <w:rsid w:val="005F11DE"/>
    <w:rsid w:val="005F2851"/>
    <w:rsid w:val="005F3983"/>
    <w:rsid w:val="005F429D"/>
    <w:rsid w:val="005F43E2"/>
    <w:rsid w:val="005F4771"/>
    <w:rsid w:val="005F7ABF"/>
    <w:rsid w:val="006012AF"/>
    <w:rsid w:val="006022C5"/>
    <w:rsid w:val="00602894"/>
    <w:rsid w:val="00604F66"/>
    <w:rsid w:val="006077DE"/>
    <w:rsid w:val="0061004B"/>
    <w:rsid w:val="006124FA"/>
    <w:rsid w:val="00612DE2"/>
    <w:rsid w:val="00613904"/>
    <w:rsid w:val="00613C60"/>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475C4"/>
    <w:rsid w:val="00651F83"/>
    <w:rsid w:val="0065214E"/>
    <w:rsid w:val="00652968"/>
    <w:rsid w:val="0065346F"/>
    <w:rsid w:val="00655EE2"/>
    <w:rsid w:val="00656CA4"/>
    <w:rsid w:val="0065762F"/>
    <w:rsid w:val="00657E80"/>
    <w:rsid w:val="0066157C"/>
    <w:rsid w:val="00662416"/>
    <w:rsid w:val="00663C05"/>
    <w:rsid w:val="006772E2"/>
    <w:rsid w:val="00680296"/>
    <w:rsid w:val="00680F31"/>
    <w:rsid w:val="00683F0B"/>
    <w:rsid w:val="006853BC"/>
    <w:rsid w:val="00687389"/>
    <w:rsid w:val="006928C1"/>
    <w:rsid w:val="00693101"/>
    <w:rsid w:val="00695D23"/>
    <w:rsid w:val="0069715A"/>
    <w:rsid w:val="006A195F"/>
    <w:rsid w:val="006A1AE9"/>
    <w:rsid w:val="006A28A5"/>
    <w:rsid w:val="006A29FA"/>
    <w:rsid w:val="006A3EED"/>
    <w:rsid w:val="006A4397"/>
    <w:rsid w:val="006B313A"/>
    <w:rsid w:val="006B5AAD"/>
    <w:rsid w:val="006C4700"/>
    <w:rsid w:val="006C52F9"/>
    <w:rsid w:val="006C536A"/>
    <w:rsid w:val="006C5BDD"/>
    <w:rsid w:val="006C7E85"/>
    <w:rsid w:val="006D26EE"/>
    <w:rsid w:val="006D4F72"/>
    <w:rsid w:val="006D762D"/>
    <w:rsid w:val="006E1FF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03AF"/>
    <w:rsid w:val="007210E4"/>
    <w:rsid w:val="00722D91"/>
    <w:rsid w:val="007257E9"/>
    <w:rsid w:val="007301FA"/>
    <w:rsid w:val="00731832"/>
    <w:rsid w:val="00732085"/>
    <w:rsid w:val="007331AF"/>
    <w:rsid w:val="00734088"/>
    <w:rsid w:val="00734C86"/>
    <w:rsid w:val="00735A5F"/>
    <w:rsid w:val="00740E08"/>
    <w:rsid w:val="00741B14"/>
    <w:rsid w:val="00742317"/>
    <w:rsid w:val="0074441D"/>
    <w:rsid w:val="007447F3"/>
    <w:rsid w:val="00744A8A"/>
    <w:rsid w:val="00744B1E"/>
    <w:rsid w:val="00744E35"/>
    <w:rsid w:val="00745785"/>
    <w:rsid w:val="007539A8"/>
    <w:rsid w:val="0075422A"/>
    <w:rsid w:val="0075444E"/>
    <w:rsid w:val="00756D9C"/>
    <w:rsid w:val="007573ED"/>
    <w:rsid w:val="0076077F"/>
    <w:rsid w:val="0076090C"/>
    <w:rsid w:val="007619BD"/>
    <w:rsid w:val="00765079"/>
    <w:rsid w:val="00766188"/>
    <w:rsid w:val="0076621D"/>
    <w:rsid w:val="0076676E"/>
    <w:rsid w:val="0076762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7302"/>
    <w:rsid w:val="00787399"/>
    <w:rsid w:val="00791290"/>
    <w:rsid w:val="0079616C"/>
    <w:rsid w:val="007A02F6"/>
    <w:rsid w:val="007A1A20"/>
    <w:rsid w:val="007A7BDC"/>
    <w:rsid w:val="007B043E"/>
    <w:rsid w:val="007B0DA8"/>
    <w:rsid w:val="007B15AB"/>
    <w:rsid w:val="007B2889"/>
    <w:rsid w:val="007B7ED4"/>
    <w:rsid w:val="007C3A6C"/>
    <w:rsid w:val="007C4353"/>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32A0"/>
    <w:rsid w:val="008142AE"/>
    <w:rsid w:val="0081487E"/>
    <w:rsid w:val="00815563"/>
    <w:rsid w:val="00816A74"/>
    <w:rsid w:val="00821F95"/>
    <w:rsid w:val="008227C9"/>
    <w:rsid w:val="008240DA"/>
    <w:rsid w:val="00824238"/>
    <w:rsid w:val="00824304"/>
    <w:rsid w:val="00824A57"/>
    <w:rsid w:val="00824F3D"/>
    <w:rsid w:val="0083371A"/>
    <w:rsid w:val="0083388A"/>
    <w:rsid w:val="008379AA"/>
    <w:rsid w:val="00841942"/>
    <w:rsid w:val="008429E5"/>
    <w:rsid w:val="00844001"/>
    <w:rsid w:val="00844938"/>
    <w:rsid w:val="00846E04"/>
    <w:rsid w:val="00851562"/>
    <w:rsid w:val="0085172A"/>
    <w:rsid w:val="0085224E"/>
    <w:rsid w:val="00852FC9"/>
    <w:rsid w:val="008613EE"/>
    <w:rsid w:val="00862419"/>
    <w:rsid w:val="00865711"/>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D33"/>
    <w:rsid w:val="008E3FBC"/>
    <w:rsid w:val="008E3FD2"/>
    <w:rsid w:val="008E45C6"/>
    <w:rsid w:val="008E476B"/>
    <w:rsid w:val="008F421A"/>
    <w:rsid w:val="008F5479"/>
    <w:rsid w:val="008F6700"/>
    <w:rsid w:val="008F6F5A"/>
    <w:rsid w:val="00903021"/>
    <w:rsid w:val="00904632"/>
    <w:rsid w:val="0090529E"/>
    <w:rsid w:val="00906C39"/>
    <w:rsid w:val="00906C99"/>
    <w:rsid w:val="00910D30"/>
    <w:rsid w:val="00911174"/>
    <w:rsid w:val="0091362F"/>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69C"/>
    <w:rsid w:val="00956799"/>
    <w:rsid w:val="009577E1"/>
    <w:rsid w:val="00961F1E"/>
    <w:rsid w:val="00963A9F"/>
    <w:rsid w:val="00966F4D"/>
    <w:rsid w:val="009675FC"/>
    <w:rsid w:val="00967FC3"/>
    <w:rsid w:val="00970AFC"/>
    <w:rsid w:val="00971196"/>
    <w:rsid w:val="00971B70"/>
    <w:rsid w:val="0097211F"/>
    <w:rsid w:val="009735E5"/>
    <w:rsid w:val="0097444C"/>
    <w:rsid w:val="0097489E"/>
    <w:rsid w:val="00975D3B"/>
    <w:rsid w:val="00977B29"/>
    <w:rsid w:val="009808CB"/>
    <w:rsid w:val="00980DD7"/>
    <w:rsid w:val="00981135"/>
    <w:rsid w:val="0098183E"/>
    <w:rsid w:val="0098268C"/>
    <w:rsid w:val="00983B42"/>
    <w:rsid w:val="00983CF9"/>
    <w:rsid w:val="0098480A"/>
    <w:rsid w:val="00984BDE"/>
    <w:rsid w:val="009861F1"/>
    <w:rsid w:val="00987281"/>
    <w:rsid w:val="009876FA"/>
    <w:rsid w:val="00987DFF"/>
    <w:rsid w:val="009921B8"/>
    <w:rsid w:val="009928C5"/>
    <w:rsid w:val="0099317A"/>
    <w:rsid w:val="00993A81"/>
    <w:rsid w:val="00994940"/>
    <w:rsid w:val="009A2A8E"/>
    <w:rsid w:val="009A448F"/>
    <w:rsid w:val="009B0553"/>
    <w:rsid w:val="009B088D"/>
    <w:rsid w:val="009B5B28"/>
    <w:rsid w:val="009B63C0"/>
    <w:rsid w:val="009C0589"/>
    <w:rsid w:val="009C206F"/>
    <w:rsid w:val="009C741A"/>
    <w:rsid w:val="009D07F0"/>
    <w:rsid w:val="009D1E1D"/>
    <w:rsid w:val="009D2BA1"/>
    <w:rsid w:val="009D4722"/>
    <w:rsid w:val="009D4984"/>
    <w:rsid w:val="009D678D"/>
    <w:rsid w:val="009D6901"/>
    <w:rsid w:val="009D7FB0"/>
    <w:rsid w:val="009E2F94"/>
    <w:rsid w:val="009E4961"/>
    <w:rsid w:val="009F083F"/>
    <w:rsid w:val="009F0DE4"/>
    <w:rsid w:val="009F29CC"/>
    <w:rsid w:val="009F4E19"/>
    <w:rsid w:val="009F5887"/>
    <w:rsid w:val="009F7CA3"/>
    <w:rsid w:val="00A03690"/>
    <w:rsid w:val="00A03F59"/>
    <w:rsid w:val="00A06E42"/>
    <w:rsid w:val="00A0702D"/>
    <w:rsid w:val="00A07662"/>
    <w:rsid w:val="00A12104"/>
    <w:rsid w:val="00A1629B"/>
    <w:rsid w:val="00A162DA"/>
    <w:rsid w:val="00A21B71"/>
    <w:rsid w:val="00A223BD"/>
    <w:rsid w:val="00A226A3"/>
    <w:rsid w:val="00A2507B"/>
    <w:rsid w:val="00A250B4"/>
    <w:rsid w:val="00A26C30"/>
    <w:rsid w:val="00A27CE3"/>
    <w:rsid w:val="00A30D54"/>
    <w:rsid w:val="00A331A7"/>
    <w:rsid w:val="00A33DBB"/>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6A0B"/>
    <w:rsid w:val="00A570DB"/>
    <w:rsid w:val="00A57704"/>
    <w:rsid w:val="00A61185"/>
    <w:rsid w:val="00A638E3"/>
    <w:rsid w:val="00A67535"/>
    <w:rsid w:val="00A7060B"/>
    <w:rsid w:val="00A72716"/>
    <w:rsid w:val="00A86BE4"/>
    <w:rsid w:val="00A91FA9"/>
    <w:rsid w:val="00A9231C"/>
    <w:rsid w:val="00A93196"/>
    <w:rsid w:val="00A93D41"/>
    <w:rsid w:val="00A9540C"/>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5BC1"/>
    <w:rsid w:val="00AD6829"/>
    <w:rsid w:val="00AD69CD"/>
    <w:rsid w:val="00AD6D6C"/>
    <w:rsid w:val="00AD7BA1"/>
    <w:rsid w:val="00AD7F1D"/>
    <w:rsid w:val="00AE1F88"/>
    <w:rsid w:val="00AE361F"/>
    <w:rsid w:val="00AE5370"/>
    <w:rsid w:val="00AE5EBA"/>
    <w:rsid w:val="00AE6D0D"/>
    <w:rsid w:val="00AE6D69"/>
    <w:rsid w:val="00AE7D89"/>
    <w:rsid w:val="00AF18AB"/>
    <w:rsid w:val="00AF1BDB"/>
    <w:rsid w:val="00AF21B7"/>
    <w:rsid w:val="00AF3E1E"/>
    <w:rsid w:val="00B0086E"/>
    <w:rsid w:val="00B0260A"/>
    <w:rsid w:val="00B02D58"/>
    <w:rsid w:val="00B06167"/>
    <w:rsid w:val="00B06EC6"/>
    <w:rsid w:val="00B11A34"/>
    <w:rsid w:val="00B148E3"/>
    <w:rsid w:val="00B15943"/>
    <w:rsid w:val="00B161F2"/>
    <w:rsid w:val="00B21FF8"/>
    <w:rsid w:val="00B22B73"/>
    <w:rsid w:val="00B23FBB"/>
    <w:rsid w:val="00B2414D"/>
    <w:rsid w:val="00B247A9"/>
    <w:rsid w:val="00B275E9"/>
    <w:rsid w:val="00B31E48"/>
    <w:rsid w:val="00B41477"/>
    <w:rsid w:val="00B42ADE"/>
    <w:rsid w:val="00B42D08"/>
    <w:rsid w:val="00B435B5"/>
    <w:rsid w:val="00B43929"/>
    <w:rsid w:val="00B44010"/>
    <w:rsid w:val="00B4588F"/>
    <w:rsid w:val="00B51987"/>
    <w:rsid w:val="00B53C32"/>
    <w:rsid w:val="00B542F1"/>
    <w:rsid w:val="00B54B09"/>
    <w:rsid w:val="00B565D8"/>
    <w:rsid w:val="00B5779A"/>
    <w:rsid w:val="00B60437"/>
    <w:rsid w:val="00B63547"/>
    <w:rsid w:val="00B63E08"/>
    <w:rsid w:val="00B64098"/>
    <w:rsid w:val="00B64D24"/>
    <w:rsid w:val="00B662FD"/>
    <w:rsid w:val="00B66FE5"/>
    <w:rsid w:val="00B67DAB"/>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A265E"/>
    <w:rsid w:val="00BA2E7F"/>
    <w:rsid w:val="00BA2FA8"/>
    <w:rsid w:val="00BA39D9"/>
    <w:rsid w:val="00BA3DE4"/>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55AA"/>
    <w:rsid w:val="00BE67C3"/>
    <w:rsid w:val="00BE6A46"/>
    <w:rsid w:val="00BE6B54"/>
    <w:rsid w:val="00BF1F34"/>
    <w:rsid w:val="00BF1F6C"/>
    <w:rsid w:val="00BF386E"/>
    <w:rsid w:val="00BF439C"/>
    <w:rsid w:val="00BF4673"/>
    <w:rsid w:val="00BF5255"/>
    <w:rsid w:val="00BF79D5"/>
    <w:rsid w:val="00C02933"/>
    <w:rsid w:val="00C03E5B"/>
    <w:rsid w:val="00C057AC"/>
    <w:rsid w:val="00C07EFD"/>
    <w:rsid w:val="00C1151F"/>
    <w:rsid w:val="00C12A67"/>
    <w:rsid w:val="00C1391C"/>
    <w:rsid w:val="00C14973"/>
    <w:rsid w:val="00C15E3A"/>
    <w:rsid w:val="00C16430"/>
    <w:rsid w:val="00C1643D"/>
    <w:rsid w:val="00C21C98"/>
    <w:rsid w:val="00C23518"/>
    <w:rsid w:val="00C261A9"/>
    <w:rsid w:val="00C3191E"/>
    <w:rsid w:val="00C328CF"/>
    <w:rsid w:val="00C32D78"/>
    <w:rsid w:val="00C3756D"/>
    <w:rsid w:val="00C4049A"/>
    <w:rsid w:val="00C4146C"/>
    <w:rsid w:val="00C42793"/>
    <w:rsid w:val="00C42EB3"/>
    <w:rsid w:val="00C4313A"/>
    <w:rsid w:val="00C45140"/>
    <w:rsid w:val="00C50B5E"/>
    <w:rsid w:val="00C51780"/>
    <w:rsid w:val="00C519DB"/>
    <w:rsid w:val="00C53515"/>
    <w:rsid w:val="00C56EC4"/>
    <w:rsid w:val="00C57904"/>
    <w:rsid w:val="00C601ED"/>
    <w:rsid w:val="00C61E81"/>
    <w:rsid w:val="00C63E10"/>
    <w:rsid w:val="00C65DFA"/>
    <w:rsid w:val="00C70009"/>
    <w:rsid w:val="00C70159"/>
    <w:rsid w:val="00C72A4C"/>
    <w:rsid w:val="00C74144"/>
    <w:rsid w:val="00C756E8"/>
    <w:rsid w:val="00C82B56"/>
    <w:rsid w:val="00C86361"/>
    <w:rsid w:val="00C9014F"/>
    <w:rsid w:val="00C915ED"/>
    <w:rsid w:val="00C9352B"/>
    <w:rsid w:val="00C96B09"/>
    <w:rsid w:val="00CA0B14"/>
    <w:rsid w:val="00CA4C14"/>
    <w:rsid w:val="00CA5094"/>
    <w:rsid w:val="00CA5AC2"/>
    <w:rsid w:val="00CA7383"/>
    <w:rsid w:val="00CB078E"/>
    <w:rsid w:val="00CB4AAB"/>
    <w:rsid w:val="00CB7B2E"/>
    <w:rsid w:val="00CC0AEA"/>
    <w:rsid w:val="00CC2854"/>
    <w:rsid w:val="00CC29B8"/>
    <w:rsid w:val="00CC3372"/>
    <w:rsid w:val="00CC3BCC"/>
    <w:rsid w:val="00CC5B5A"/>
    <w:rsid w:val="00CC7A35"/>
    <w:rsid w:val="00CD0089"/>
    <w:rsid w:val="00CD4F26"/>
    <w:rsid w:val="00CD6DE2"/>
    <w:rsid w:val="00CD78A0"/>
    <w:rsid w:val="00CE0F8B"/>
    <w:rsid w:val="00CE19DE"/>
    <w:rsid w:val="00CE56BF"/>
    <w:rsid w:val="00CE59FF"/>
    <w:rsid w:val="00CE5A5C"/>
    <w:rsid w:val="00CE7080"/>
    <w:rsid w:val="00CE781D"/>
    <w:rsid w:val="00CF2C1E"/>
    <w:rsid w:val="00CF32A3"/>
    <w:rsid w:val="00CF347F"/>
    <w:rsid w:val="00CF40CB"/>
    <w:rsid w:val="00CF5B3F"/>
    <w:rsid w:val="00D006A3"/>
    <w:rsid w:val="00D01AC3"/>
    <w:rsid w:val="00D01E8B"/>
    <w:rsid w:val="00D02E44"/>
    <w:rsid w:val="00D032B8"/>
    <w:rsid w:val="00D045D0"/>
    <w:rsid w:val="00D0470C"/>
    <w:rsid w:val="00D05DB9"/>
    <w:rsid w:val="00D06560"/>
    <w:rsid w:val="00D06B74"/>
    <w:rsid w:val="00D0750E"/>
    <w:rsid w:val="00D0775A"/>
    <w:rsid w:val="00D13995"/>
    <w:rsid w:val="00D14B68"/>
    <w:rsid w:val="00D2275E"/>
    <w:rsid w:val="00D230E5"/>
    <w:rsid w:val="00D254F1"/>
    <w:rsid w:val="00D25EE6"/>
    <w:rsid w:val="00D30E48"/>
    <w:rsid w:val="00D31683"/>
    <w:rsid w:val="00D3190D"/>
    <w:rsid w:val="00D31AB7"/>
    <w:rsid w:val="00D3220F"/>
    <w:rsid w:val="00D34044"/>
    <w:rsid w:val="00D37349"/>
    <w:rsid w:val="00D4398B"/>
    <w:rsid w:val="00D44253"/>
    <w:rsid w:val="00D50D23"/>
    <w:rsid w:val="00D512BB"/>
    <w:rsid w:val="00D553A2"/>
    <w:rsid w:val="00D55765"/>
    <w:rsid w:val="00D631A0"/>
    <w:rsid w:val="00D64577"/>
    <w:rsid w:val="00D707C9"/>
    <w:rsid w:val="00D7362A"/>
    <w:rsid w:val="00D77987"/>
    <w:rsid w:val="00D77FB9"/>
    <w:rsid w:val="00D81017"/>
    <w:rsid w:val="00D811D9"/>
    <w:rsid w:val="00D81D1B"/>
    <w:rsid w:val="00D84A7D"/>
    <w:rsid w:val="00D85781"/>
    <w:rsid w:val="00D86750"/>
    <w:rsid w:val="00D91761"/>
    <w:rsid w:val="00D93FC2"/>
    <w:rsid w:val="00D94A2D"/>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4DE5"/>
    <w:rsid w:val="00DB7A4C"/>
    <w:rsid w:val="00DC0B13"/>
    <w:rsid w:val="00DC242C"/>
    <w:rsid w:val="00DC2541"/>
    <w:rsid w:val="00DC2E50"/>
    <w:rsid w:val="00DC35E7"/>
    <w:rsid w:val="00DC3B03"/>
    <w:rsid w:val="00DC47B9"/>
    <w:rsid w:val="00DC6078"/>
    <w:rsid w:val="00DC7622"/>
    <w:rsid w:val="00DC79AD"/>
    <w:rsid w:val="00DC7CEB"/>
    <w:rsid w:val="00DD13BD"/>
    <w:rsid w:val="00DD1458"/>
    <w:rsid w:val="00DD1638"/>
    <w:rsid w:val="00DD2075"/>
    <w:rsid w:val="00DD408B"/>
    <w:rsid w:val="00DD52C3"/>
    <w:rsid w:val="00DD7A6A"/>
    <w:rsid w:val="00DE15A8"/>
    <w:rsid w:val="00DE26A6"/>
    <w:rsid w:val="00DE2752"/>
    <w:rsid w:val="00DE5B82"/>
    <w:rsid w:val="00DE6EFC"/>
    <w:rsid w:val="00DE7141"/>
    <w:rsid w:val="00DE74B3"/>
    <w:rsid w:val="00DF0C92"/>
    <w:rsid w:val="00DF0DEE"/>
    <w:rsid w:val="00DF0E27"/>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67B9C"/>
    <w:rsid w:val="00E703E9"/>
    <w:rsid w:val="00E70FCD"/>
    <w:rsid w:val="00E714CF"/>
    <w:rsid w:val="00E7251F"/>
    <w:rsid w:val="00E732E3"/>
    <w:rsid w:val="00E74F06"/>
    <w:rsid w:val="00E74F6D"/>
    <w:rsid w:val="00E75B35"/>
    <w:rsid w:val="00E77CF8"/>
    <w:rsid w:val="00E84385"/>
    <w:rsid w:val="00E845E5"/>
    <w:rsid w:val="00E87C31"/>
    <w:rsid w:val="00E87D3F"/>
    <w:rsid w:val="00E91126"/>
    <w:rsid w:val="00E91475"/>
    <w:rsid w:val="00E93462"/>
    <w:rsid w:val="00E95305"/>
    <w:rsid w:val="00E95BEA"/>
    <w:rsid w:val="00E9649A"/>
    <w:rsid w:val="00E966CA"/>
    <w:rsid w:val="00EA5DF6"/>
    <w:rsid w:val="00EB2144"/>
    <w:rsid w:val="00EB4C2C"/>
    <w:rsid w:val="00EB62D4"/>
    <w:rsid w:val="00EC245D"/>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F99"/>
    <w:rsid w:val="00F23105"/>
    <w:rsid w:val="00F23697"/>
    <w:rsid w:val="00F26C10"/>
    <w:rsid w:val="00F30CDF"/>
    <w:rsid w:val="00F36BB7"/>
    <w:rsid w:val="00F37122"/>
    <w:rsid w:val="00F41695"/>
    <w:rsid w:val="00F41BE8"/>
    <w:rsid w:val="00F459CB"/>
    <w:rsid w:val="00F46357"/>
    <w:rsid w:val="00F4775B"/>
    <w:rsid w:val="00F47850"/>
    <w:rsid w:val="00F526F5"/>
    <w:rsid w:val="00F53BDF"/>
    <w:rsid w:val="00F53BE1"/>
    <w:rsid w:val="00F5413E"/>
    <w:rsid w:val="00F61AE2"/>
    <w:rsid w:val="00F630A5"/>
    <w:rsid w:val="00F63153"/>
    <w:rsid w:val="00F63EE0"/>
    <w:rsid w:val="00F6523E"/>
    <w:rsid w:val="00F6657A"/>
    <w:rsid w:val="00F713C5"/>
    <w:rsid w:val="00F736D1"/>
    <w:rsid w:val="00F73C6A"/>
    <w:rsid w:val="00F7443B"/>
    <w:rsid w:val="00F74CE5"/>
    <w:rsid w:val="00F74D6A"/>
    <w:rsid w:val="00F77989"/>
    <w:rsid w:val="00F80A15"/>
    <w:rsid w:val="00F80CF8"/>
    <w:rsid w:val="00F82CE0"/>
    <w:rsid w:val="00F907BB"/>
    <w:rsid w:val="00F927F1"/>
    <w:rsid w:val="00F956D2"/>
    <w:rsid w:val="00F9650F"/>
    <w:rsid w:val="00F9686E"/>
    <w:rsid w:val="00F97327"/>
    <w:rsid w:val="00F97766"/>
    <w:rsid w:val="00F9799D"/>
    <w:rsid w:val="00F97B71"/>
    <w:rsid w:val="00FA41F8"/>
    <w:rsid w:val="00FA5EE7"/>
    <w:rsid w:val="00FB0D6F"/>
    <w:rsid w:val="00FB10F5"/>
    <w:rsid w:val="00FB2DAA"/>
    <w:rsid w:val="00FB3809"/>
    <w:rsid w:val="00FB4E68"/>
    <w:rsid w:val="00FB6DC5"/>
    <w:rsid w:val="00FB7C84"/>
    <w:rsid w:val="00FC1188"/>
    <w:rsid w:val="00FC16AB"/>
    <w:rsid w:val="00FC16BC"/>
    <w:rsid w:val="00FC3181"/>
    <w:rsid w:val="00FC5D81"/>
    <w:rsid w:val="00FC61D0"/>
    <w:rsid w:val="00FC6395"/>
    <w:rsid w:val="00FD0DD7"/>
    <w:rsid w:val="00FD3DEC"/>
    <w:rsid w:val="00FD6CAB"/>
    <w:rsid w:val="00FD7AF1"/>
    <w:rsid w:val="00FE008B"/>
    <w:rsid w:val="00FE2391"/>
    <w:rsid w:val="00FE3E3B"/>
    <w:rsid w:val="00FE6580"/>
    <w:rsid w:val="00FE6B1D"/>
    <w:rsid w:val="00FE73C5"/>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9C"/>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870">
      <w:bodyDiv w:val="1"/>
      <w:marLeft w:val="0"/>
      <w:marRight w:val="0"/>
      <w:marTop w:val="0"/>
      <w:marBottom w:val="0"/>
      <w:divBdr>
        <w:top w:val="none" w:sz="0" w:space="0" w:color="auto"/>
        <w:left w:val="none" w:sz="0" w:space="0" w:color="auto"/>
        <w:bottom w:val="none" w:sz="0" w:space="0" w:color="auto"/>
        <w:right w:val="none" w:sz="0" w:space="0" w:color="auto"/>
      </w:divBdr>
    </w:div>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595213648">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46581492">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1736472820">
      <w:bodyDiv w:val="1"/>
      <w:marLeft w:val="0"/>
      <w:marRight w:val="0"/>
      <w:marTop w:val="0"/>
      <w:marBottom w:val="0"/>
      <w:divBdr>
        <w:top w:val="none" w:sz="0" w:space="0" w:color="auto"/>
        <w:left w:val="none" w:sz="0" w:space="0" w:color="auto"/>
        <w:bottom w:val="none" w:sz="0" w:space="0" w:color="auto"/>
        <w:right w:val="none" w:sz="0" w:space="0" w:color="auto"/>
      </w:divBdr>
    </w:div>
    <w:div w:id="1902212874">
      <w:bodyDiv w:val="1"/>
      <w:marLeft w:val="0"/>
      <w:marRight w:val="0"/>
      <w:marTop w:val="0"/>
      <w:marBottom w:val="0"/>
      <w:divBdr>
        <w:top w:val="none" w:sz="0" w:space="0" w:color="auto"/>
        <w:left w:val="none" w:sz="0" w:space="0" w:color="auto"/>
        <w:bottom w:val="none" w:sz="0" w:space="0" w:color="auto"/>
        <w:right w:val="none" w:sz="0" w:space="0" w:color="auto"/>
      </w:divBdr>
    </w:div>
    <w:div w:id="196203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CE481BDCC12041D28FFE57E9156A558D"/>
        <w:category>
          <w:name w:val="General"/>
          <w:gallery w:val="placeholder"/>
        </w:category>
        <w:types>
          <w:type w:val="bbPlcHdr"/>
        </w:types>
        <w:behaviors>
          <w:behavior w:val="content"/>
        </w:behaviors>
        <w:guid w:val="{683984B9-E7A0-4CB4-B4EB-A1EB6262A368}"/>
      </w:docPartPr>
      <w:docPartBody>
        <w:p w:rsidR="0000167E" w:rsidRDefault="00DD1DB0" w:rsidP="00DD1DB0">
          <w:pPr>
            <w:pStyle w:val="CE481BDCC12041D28FFE57E9156A558D"/>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236AC"/>
    <w:rsid w:val="00046C64"/>
    <w:rsid w:val="00186B8F"/>
    <w:rsid w:val="001954AD"/>
    <w:rsid w:val="001E4349"/>
    <w:rsid w:val="0032215D"/>
    <w:rsid w:val="0032593C"/>
    <w:rsid w:val="00336BF6"/>
    <w:rsid w:val="003F03AA"/>
    <w:rsid w:val="004C43F2"/>
    <w:rsid w:val="005034CA"/>
    <w:rsid w:val="00510A83"/>
    <w:rsid w:val="005544F3"/>
    <w:rsid w:val="00571970"/>
    <w:rsid w:val="005B1C60"/>
    <w:rsid w:val="005E4A9D"/>
    <w:rsid w:val="005E795C"/>
    <w:rsid w:val="0061510D"/>
    <w:rsid w:val="006C0243"/>
    <w:rsid w:val="006C20E8"/>
    <w:rsid w:val="006F665D"/>
    <w:rsid w:val="00753580"/>
    <w:rsid w:val="00763663"/>
    <w:rsid w:val="00774E7C"/>
    <w:rsid w:val="007E02AD"/>
    <w:rsid w:val="00830AD6"/>
    <w:rsid w:val="00851A9A"/>
    <w:rsid w:val="0087081F"/>
    <w:rsid w:val="00871EEA"/>
    <w:rsid w:val="008B49A6"/>
    <w:rsid w:val="00A0420F"/>
    <w:rsid w:val="00A1092E"/>
    <w:rsid w:val="00A1592B"/>
    <w:rsid w:val="00A33002"/>
    <w:rsid w:val="00A45465"/>
    <w:rsid w:val="00A8427B"/>
    <w:rsid w:val="00A976DC"/>
    <w:rsid w:val="00AE45F8"/>
    <w:rsid w:val="00B50C55"/>
    <w:rsid w:val="00B64E72"/>
    <w:rsid w:val="00B85B81"/>
    <w:rsid w:val="00BA2BCD"/>
    <w:rsid w:val="00BE0151"/>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60EA6"/>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CE481BDCC12041D28FFE57E9156A558D">
    <w:name w:val="CE481BDCC12041D28FFE57E9156A558D"/>
    <w:rsid w:val="00DD1D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4359</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32</cp:revision>
  <dcterms:created xsi:type="dcterms:W3CDTF">2023-09-05T10:13:00Z</dcterms:created>
  <dcterms:modified xsi:type="dcterms:W3CDTF">2023-10-01T08:14:00Z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