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C15" w14:textId="7FAAAC57" w:rsidR="00275260" w:rsidRDefault="007E14D0" w:rsidP="00275260">
      <w:pPr>
        <w:pStyle w:val="Heading1"/>
      </w:pPr>
      <w:r>
        <w:t xml:space="preserve">CIRCUIT </w:t>
      </w:r>
      <w:r w:rsidR="00742317">
        <w:t>Excel Racing Association Inc</w:t>
      </w:r>
    </w:p>
    <w:p w14:paraId="120E5E8C" w14:textId="77777777" w:rsidR="00275260" w:rsidRPr="007C4C8D" w:rsidRDefault="009F0DE4" w:rsidP="009D4984">
      <w:pPr>
        <w:pStyle w:val="Heading1"/>
      </w:pPr>
      <w:sdt>
        <w:sdtPr>
          <w:alias w:val="Meeting minutes:"/>
          <w:tag w:val="Meeting minutes:"/>
          <w:id w:val="1780671977"/>
          <w:placeholder>
            <w:docPart w:val="AB7B5173B11A4AF9874519AC776AAA22"/>
          </w:placeholder>
          <w:temporary/>
          <w:showingPlcHdr/>
          <w15:appearance w15:val="hidden"/>
        </w:sdtPr>
        <w:sdtEndPr/>
        <w:sdtContent>
          <w:r w:rsidR="00275260" w:rsidRPr="004B5C09">
            <w:t>Meeting Minutes</w:t>
          </w:r>
        </w:sdtContent>
      </w:sdt>
    </w:p>
    <w:p w14:paraId="4C4DEE2F" w14:textId="693F6179" w:rsidR="00554276" w:rsidRDefault="000C6E74" w:rsidP="009F4E19">
      <w:pPr>
        <w:pStyle w:val="Date"/>
      </w:pPr>
      <w:r>
        <w:t>3</w:t>
      </w:r>
      <w:r w:rsidR="00742317">
        <w:t>/</w:t>
      </w:r>
      <w:r w:rsidR="00613904">
        <w:t>0</w:t>
      </w:r>
      <w:r>
        <w:t>3</w:t>
      </w:r>
      <w:r w:rsidR="00CA4C14">
        <w:t>/</w:t>
      </w:r>
      <w:r w:rsidR="00742317">
        <w:t>202</w:t>
      </w:r>
      <w:r w:rsidR="00613904">
        <w:t>1</w:t>
      </w:r>
      <w:r w:rsidR="00423F81">
        <w:t xml:space="preserve"> </w:t>
      </w:r>
      <w:r w:rsidR="00F80CF8">
        <w:t>19</w:t>
      </w:r>
      <w:r w:rsidR="00B94879">
        <w:t>:</w:t>
      </w:r>
      <w:r>
        <w:t>03</w:t>
      </w:r>
      <w:r w:rsidR="000C729D">
        <w:t xml:space="preserve"> </w:t>
      </w:r>
      <w:r w:rsidR="00F80CF8">
        <w:t>A</w:t>
      </w:r>
      <w:r w:rsidR="000C729D">
        <w:t>EST</w:t>
      </w:r>
      <w:r w:rsidR="00061B39">
        <w:t xml:space="preserve"> Meeting held via </w:t>
      </w:r>
      <w:r w:rsidR="005F4771">
        <w:t xml:space="preserve">Zoom </w:t>
      </w:r>
      <w:r w:rsidR="00061B39">
        <w:t>conference call</w:t>
      </w:r>
    </w:p>
    <w:p w14:paraId="7C5A6C0B" w14:textId="77777777" w:rsidR="00926245" w:rsidRDefault="009F0DE4" w:rsidP="00926245">
      <w:pPr>
        <w:pStyle w:val="ListNumber"/>
        <w:numPr>
          <w:ilvl w:val="0"/>
          <w:numId w:val="42"/>
        </w:numPr>
      </w:pPr>
      <w:sdt>
        <w:sdtPr>
          <w:alias w:val="Call to order:"/>
          <w:tag w:val="Call to order:"/>
          <w:id w:val="-1169712673"/>
          <w:placeholder>
            <w:docPart w:val="9383C8DFB3274AE19ADFC549B15905FC"/>
          </w:placeholder>
          <w:temporary/>
          <w:showingPlcHdr/>
        </w:sdtPr>
        <w:sdtEndPr/>
        <w:sdtContent>
          <w:r w:rsidR="00926245">
            <w:rPr>
              <w:rFonts w:eastAsiaTheme="majorEastAsia"/>
            </w:rPr>
            <w:t>Call to order</w:t>
          </w:r>
        </w:sdtContent>
      </w:sdt>
    </w:p>
    <w:p w14:paraId="33EFDE4E" w14:textId="6ECED24A" w:rsidR="00926245" w:rsidRDefault="00926245" w:rsidP="00926245">
      <w:pPr>
        <w:ind w:left="0"/>
      </w:pPr>
      <w:r>
        <w:t>Invitees: John Broadbent (President), Andrew Young (Treasurer</w:t>
      </w:r>
      <w:r w:rsidR="006124FA">
        <w:t xml:space="preserve"> / Secretary</w:t>
      </w:r>
      <w:r>
        <w:t>),</w:t>
      </w:r>
      <w:r w:rsidR="00904632">
        <w:t xml:space="preserve"> </w:t>
      </w:r>
      <w:r w:rsidR="00451571">
        <w:t xml:space="preserve">Shane </w:t>
      </w:r>
      <w:proofErr w:type="spellStart"/>
      <w:r w:rsidR="00451571">
        <w:t>Beikoff</w:t>
      </w:r>
      <w:proofErr w:type="spellEnd"/>
      <w:r w:rsidR="00451571">
        <w:t xml:space="preserve">, </w:t>
      </w:r>
      <w:r w:rsidR="00904632">
        <w:t xml:space="preserve">Shannon Williams, Tim Rowse, </w:t>
      </w:r>
      <w:r w:rsidR="00E95BEA">
        <w:rPr>
          <w:rStyle w:val="markqtylg3vzj"/>
        </w:rPr>
        <w:t>Tom</w:t>
      </w:r>
      <w:r w:rsidR="00E95BEA">
        <w:t xml:space="preserve"> Hamlett</w:t>
      </w:r>
      <w:r>
        <w:t xml:space="preserve">, Mark </w:t>
      </w:r>
      <w:r w:rsidR="00F6523E">
        <w:t>Jewel,</w:t>
      </w:r>
      <w:r>
        <w:t xml:space="preserve"> Craig Twining, </w:t>
      </w:r>
      <w:r w:rsidR="005C39E2" w:rsidRPr="005C39E2">
        <w:t>Neville Blight</w:t>
      </w:r>
      <w:r w:rsidR="0017544B">
        <w:t>,</w:t>
      </w:r>
      <w:r w:rsidR="007F6283" w:rsidRPr="005C39E2">
        <w:t xml:space="preserve"> </w:t>
      </w:r>
      <w:r w:rsidR="005C39E2" w:rsidRPr="005C39E2">
        <w:t xml:space="preserve">Nick </w:t>
      </w:r>
      <w:r w:rsidR="00E95BEA" w:rsidRPr="005C39E2">
        <w:t>Scaife</w:t>
      </w:r>
      <w:r w:rsidR="006124FA">
        <w:t xml:space="preserve">, Les </w:t>
      </w:r>
      <w:r w:rsidR="002E03EF">
        <w:t>Sharpe</w:t>
      </w:r>
      <w:r w:rsidR="00FF4B5C">
        <w:t xml:space="preserve">, Jamie Augustine </w:t>
      </w:r>
    </w:p>
    <w:p w14:paraId="14301701" w14:textId="77777777" w:rsidR="00926245" w:rsidRDefault="009F0DE4" w:rsidP="00926245">
      <w:pPr>
        <w:pStyle w:val="ListNumber"/>
        <w:numPr>
          <w:ilvl w:val="0"/>
          <w:numId w:val="42"/>
        </w:numPr>
      </w:pPr>
      <w:sdt>
        <w:sdtPr>
          <w:alias w:val="Roll call:"/>
          <w:tag w:val="Roll call:"/>
          <w:id w:val="568842732"/>
          <w:placeholder>
            <w:docPart w:val="21D59E6D5FC24E4C98AC35340C809669"/>
          </w:placeholder>
          <w:temporary/>
          <w:showingPlcHdr/>
        </w:sdtPr>
        <w:sdtEndPr/>
        <w:sdtContent>
          <w:r w:rsidR="00926245">
            <w:rPr>
              <w:rFonts w:eastAsiaTheme="majorEastAsia"/>
            </w:rPr>
            <w:t>Roll call</w:t>
          </w:r>
        </w:sdtContent>
      </w:sdt>
    </w:p>
    <w:p w14:paraId="13EF2B7A" w14:textId="6267906B" w:rsidR="00926245" w:rsidRDefault="00BC7612" w:rsidP="00926245">
      <w:r w:rsidRPr="00BC7612">
        <w:t>The following persons were present:</w:t>
      </w:r>
      <w:r w:rsidR="00926245">
        <w:t xml:space="preserve"> John Broadbent (President), </w:t>
      </w:r>
      <w:r w:rsidR="006124FA">
        <w:t>Andrew Young (Treasurer / Secretary)</w:t>
      </w:r>
      <w:r w:rsidR="00926245">
        <w:t xml:space="preserve">, </w:t>
      </w:r>
      <w:r w:rsidR="007F6283">
        <w:t xml:space="preserve">Shannon Williams, Tim Rowse, </w:t>
      </w:r>
      <w:r w:rsidR="007F6283" w:rsidRPr="005C39E2">
        <w:t>Neville Blight</w:t>
      </w:r>
      <w:r w:rsidR="00B72A5B">
        <w:t>, Craig Twining, Les Sharpe</w:t>
      </w:r>
    </w:p>
    <w:p w14:paraId="66BC79E0" w14:textId="1AC47832" w:rsidR="00D06B74" w:rsidRDefault="00F6523E" w:rsidP="00B70C30">
      <w:r>
        <w:t>Apologies</w:t>
      </w:r>
      <w:r w:rsidR="00DD1638">
        <w:t xml:space="preserve"> Shane </w:t>
      </w:r>
      <w:proofErr w:type="spellStart"/>
      <w:r w:rsidR="00DD1638">
        <w:t>Beikoff</w:t>
      </w:r>
      <w:proofErr w:type="spellEnd"/>
      <w:r w:rsidR="00DD1638">
        <w:t xml:space="preserve">, </w:t>
      </w:r>
      <w:r w:rsidR="005C39E2" w:rsidRPr="005C39E2">
        <w:t xml:space="preserve">Nick </w:t>
      </w:r>
      <w:r w:rsidR="00E95BEA" w:rsidRPr="005C39E2">
        <w:t>Scaife</w:t>
      </w:r>
      <w:r w:rsidR="005C39E2">
        <w:t xml:space="preserve">, </w:t>
      </w:r>
      <w:r w:rsidR="00904632">
        <w:rPr>
          <w:rStyle w:val="markqtylg3vzj"/>
        </w:rPr>
        <w:t>Tom</w:t>
      </w:r>
      <w:r w:rsidR="00904632">
        <w:t xml:space="preserve"> Hamlett</w:t>
      </w:r>
      <w:r w:rsidR="002E03EF">
        <w:t xml:space="preserve"> and Mark Jewel</w:t>
      </w:r>
    </w:p>
    <w:p w14:paraId="431D98FB" w14:textId="77777777" w:rsidR="00B9075D" w:rsidRPr="00B9075D" w:rsidRDefault="00B9075D" w:rsidP="00B9075D">
      <w:pPr>
        <w:numPr>
          <w:ilvl w:val="0"/>
          <w:numId w:val="40"/>
        </w:numPr>
        <w:rPr>
          <w:bCs/>
        </w:rPr>
      </w:pPr>
      <w:r w:rsidRPr="00B9075D">
        <w:rPr>
          <w:rFonts w:eastAsiaTheme="majorEastAsia"/>
          <w:b/>
        </w:rPr>
        <w:t xml:space="preserve">Approval of minutes from last meeting. </w:t>
      </w:r>
    </w:p>
    <w:p w14:paraId="17C386F8" w14:textId="4C4492F8" w:rsidR="00B9075D" w:rsidRDefault="002E03EF" w:rsidP="00B70C30">
      <w:pPr>
        <w:rPr>
          <w:lang w:val="en-AU"/>
        </w:rPr>
      </w:pPr>
      <w:r w:rsidRPr="002E03EF">
        <w:rPr>
          <w:lang w:val="en-AU"/>
        </w:rPr>
        <w:t xml:space="preserve">Victorian delegate </w:t>
      </w:r>
      <w:r w:rsidR="002C43A6">
        <w:rPr>
          <w:lang w:val="en-AU"/>
        </w:rPr>
        <w:t>brought</w:t>
      </w:r>
      <w:r w:rsidRPr="002E03EF">
        <w:rPr>
          <w:lang w:val="en-AU"/>
        </w:rPr>
        <w:t xml:space="preserve"> up there may have been something missed in the discussion on engine </w:t>
      </w:r>
      <w:r w:rsidR="00FF4B5C">
        <w:rPr>
          <w:lang w:val="en-AU"/>
        </w:rPr>
        <w:t>sealing</w:t>
      </w:r>
      <w:r w:rsidRPr="002E03EF">
        <w:rPr>
          <w:lang w:val="en-AU"/>
        </w:rPr>
        <w:t>. Decision was made not to approve the minutes at that point and to review the recording of the meeting</w:t>
      </w:r>
      <w:r>
        <w:rPr>
          <w:lang w:val="en-AU"/>
        </w:rPr>
        <w:t xml:space="preserve">. </w:t>
      </w:r>
      <w:r w:rsidRPr="002E03EF">
        <w:rPr>
          <w:lang w:val="en-AU"/>
        </w:rPr>
        <w:t>the minutes would then be approved via email</w:t>
      </w:r>
      <w:r>
        <w:rPr>
          <w:lang w:val="en-AU"/>
        </w:rPr>
        <w:t xml:space="preserve">. </w:t>
      </w:r>
    </w:p>
    <w:p w14:paraId="569358A1" w14:textId="7A782283" w:rsidR="00CB4AAB" w:rsidRPr="00CB4AAB" w:rsidRDefault="00CB4AAB" w:rsidP="00CD78A0">
      <w:pPr>
        <w:pStyle w:val="ListNumber"/>
      </w:pPr>
      <w:r>
        <w:t xml:space="preserve"> </w:t>
      </w:r>
      <w:r w:rsidR="00FF4B5C" w:rsidRPr="00CB4AAB">
        <w:t xml:space="preserve">Business </w:t>
      </w:r>
      <w:r w:rsidR="00FF4B5C">
        <w:t>a</w:t>
      </w:r>
      <w:r w:rsidR="00FF4B5C" w:rsidRPr="00CB4AAB">
        <w:t>rising From Previous Minutes</w:t>
      </w:r>
      <w:r w:rsidRPr="00CB4AAB">
        <w:t>:</w:t>
      </w:r>
    </w:p>
    <w:p w14:paraId="6DBBEB48" w14:textId="3DF78AFF" w:rsidR="00CB4AAB" w:rsidRPr="00CB4AAB" w:rsidRDefault="00CB4AAB" w:rsidP="00FF4B5C">
      <w:pPr>
        <w:rPr>
          <w:rFonts w:cstheme="minorHAnsi"/>
          <w:bCs/>
        </w:rPr>
      </w:pPr>
      <w:r w:rsidRPr="00CB4AAB">
        <w:rPr>
          <w:rFonts w:cstheme="minorHAnsi"/>
          <w:bCs/>
        </w:rPr>
        <w:t xml:space="preserve">National Calendar and </w:t>
      </w:r>
      <w:proofErr w:type="spellStart"/>
      <w:r w:rsidRPr="00CB4AAB">
        <w:rPr>
          <w:rFonts w:cstheme="minorHAnsi"/>
          <w:bCs/>
        </w:rPr>
        <w:t>Tyre</w:t>
      </w:r>
      <w:proofErr w:type="spellEnd"/>
      <w:r w:rsidRPr="00CB4AAB">
        <w:rPr>
          <w:rFonts w:cstheme="minorHAnsi"/>
          <w:bCs/>
        </w:rPr>
        <w:t xml:space="preserve"> Numbers to Exclusive and Neta </w:t>
      </w:r>
      <w:proofErr w:type="spellStart"/>
      <w:r w:rsidRPr="00CB4AAB">
        <w:rPr>
          <w:rFonts w:cstheme="minorHAnsi"/>
          <w:bCs/>
        </w:rPr>
        <w:t>Tyres</w:t>
      </w:r>
      <w:proofErr w:type="spellEnd"/>
      <w:r w:rsidR="00FF4B5C">
        <w:rPr>
          <w:rFonts w:cstheme="minorHAnsi"/>
          <w:bCs/>
        </w:rPr>
        <w:t xml:space="preserve">. Most club submitted their numbers. </w:t>
      </w:r>
      <w:r w:rsidR="003E67E9">
        <w:rPr>
          <w:rFonts w:cstheme="minorHAnsi"/>
          <w:bCs/>
        </w:rPr>
        <w:t xml:space="preserve">This is </w:t>
      </w:r>
      <w:r w:rsidR="003E67E9" w:rsidRPr="003E67E9">
        <w:rPr>
          <w:rFonts w:cstheme="minorHAnsi"/>
          <w:bCs/>
          <w:lang w:val="en-AU"/>
        </w:rPr>
        <w:t xml:space="preserve">to aid both </w:t>
      </w:r>
      <w:r w:rsidR="003E67E9">
        <w:rPr>
          <w:rFonts w:cstheme="minorHAnsi"/>
          <w:bCs/>
          <w:lang w:val="en-AU"/>
        </w:rPr>
        <w:t>E</w:t>
      </w:r>
      <w:r w:rsidR="003E67E9" w:rsidRPr="003E67E9">
        <w:rPr>
          <w:rFonts w:cstheme="minorHAnsi"/>
          <w:bCs/>
          <w:lang w:val="en-AU"/>
        </w:rPr>
        <w:t>xclusive and N</w:t>
      </w:r>
      <w:r w:rsidR="003E67E9">
        <w:rPr>
          <w:rFonts w:cstheme="minorHAnsi"/>
          <w:bCs/>
          <w:lang w:val="en-AU"/>
        </w:rPr>
        <w:t>e</w:t>
      </w:r>
      <w:r w:rsidR="003E67E9" w:rsidRPr="003E67E9">
        <w:rPr>
          <w:rFonts w:cstheme="minorHAnsi"/>
          <w:bCs/>
          <w:lang w:val="en-AU"/>
        </w:rPr>
        <w:t>ta tyres</w:t>
      </w:r>
      <w:r w:rsidR="003E67E9">
        <w:rPr>
          <w:rFonts w:cstheme="minorHAnsi"/>
          <w:bCs/>
          <w:lang w:val="en-AU"/>
        </w:rPr>
        <w:t xml:space="preserve"> </w:t>
      </w:r>
      <w:r w:rsidR="003E67E9" w:rsidRPr="003E67E9">
        <w:rPr>
          <w:rFonts w:cstheme="minorHAnsi"/>
          <w:bCs/>
          <w:lang w:val="en-AU"/>
        </w:rPr>
        <w:t xml:space="preserve">in their supply to all states of the control of the </w:t>
      </w:r>
      <w:r w:rsidR="003E67E9">
        <w:rPr>
          <w:rFonts w:cstheme="minorHAnsi"/>
          <w:bCs/>
          <w:lang w:val="en-AU"/>
        </w:rPr>
        <w:t>F</w:t>
      </w:r>
      <w:r w:rsidR="003E67E9" w:rsidRPr="003E67E9">
        <w:rPr>
          <w:rFonts w:cstheme="minorHAnsi"/>
          <w:bCs/>
          <w:lang w:val="en-AU"/>
        </w:rPr>
        <w:t>ederal RSR control tyre</w:t>
      </w:r>
      <w:r w:rsidR="003E67E9">
        <w:rPr>
          <w:rFonts w:cstheme="minorHAnsi"/>
          <w:bCs/>
          <w:lang w:val="en-AU"/>
        </w:rPr>
        <w:t>. I</w:t>
      </w:r>
      <w:r w:rsidR="003E67E9" w:rsidRPr="003E67E9">
        <w:rPr>
          <w:rFonts w:cstheme="minorHAnsi"/>
          <w:bCs/>
          <w:lang w:val="en-AU"/>
        </w:rPr>
        <w:t xml:space="preserve">nformation was fed back to all </w:t>
      </w:r>
      <w:r w:rsidR="003E67E9">
        <w:rPr>
          <w:rFonts w:cstheme="minorHAnsi"/>
          <w:bCs/>
          <w:lang w:val="en-AU"/>
        </w:rPr>
        <w:t>D</w:t>
      </w:r>
      <w:r w:rsidR="003E67E9" w:rsidRPr="003E67E9">
        <w:rPr>
          <w:rFonts w:cstheme="minorHAnsi"/>
          <w:bCs/>
          <w:lang w:val="en-AU"/>
        </w:rPr>
        <w:t xml:space="preserve">elegates over the current supply issue of not only </w:t>
      </w:r>
      <w:r w:rsidR="003E67E9">
        <w:rPr>
          <w:rFonts w:cstheme="minorHAnsi"/>
          <w:bCs/>
          <w:lang w:val="en-AU"/>
        </w:rPr>
        <w:t>F</w:t>
      </w:r>
      <w:r w:rsidR="003E67E9" w:rsidRPr="003E67E9">
        <w:rPr>
          <w:rFonts w:cstheme="minorHAnsi"/>
          <w:bCs/>
          <w:lang w:val="en-AU"/>
        </w:rPr>
        <w:t>ederal tyres but other race tyres due to covered in juice supply issues and difficulties with shipping and container access</w:t>
      </w:r>
      <w:r w:rsidR="003E67E9">
        <w:rPr>
          <w:rFonts w:cstheme="minorHAnsi"/>
          <w:bCs/>
          <w:lang w:val="en-AU"/>
        </w:rPr>
        <w:t xml:space="preserve"> / costs. </w:t>
      </w:r>
    </w:p>
    <w:p w14:paraId="5D3E1E58" w14:textId="66D06031" w:rsidR="00CB4AAB" w:rsidRPr="00CB4AAB" w:rsidRDefault="00CB4AAB" w:rsidP="003E67E9">
      <w:pPr>
        <w:rPr>
          <w:rFonts w:cstheme="minorHAnsi"/>
          <w:bCs/>
        </w:rPr>
      </w:pPr>
      <w:r w:rsidRPr="00CB4AAB">
        <w:rPr>
          <w:rFonts w:cstheme="minorHAnsi"/>
          <w:bCs/>
        </w:rPr>
        <w:t>Lap Records for 103% in Regulations</w:t>
      </w:r>
      <w:r w:rsidR="003E67E9">
        <w:rPr>
          <w:rFonts w:cstheme="minorHAnsi"/>
          <w:bCs/>
        </w:rPr>
        <w:t xml:space="preserve">. </w:t>
      </w:r>
      <w:r w:rsidR="003E67E9" w:rsidRPr="003E67E9">
        <w:rPr>
          <w:rFonts w:cstheme="minorHAnsi"/>
          <w:bCs/>
          <w:lang w:val="en-AU"/>
        </w:rPr>
        <w:t xml:space="preserve">Virtually all track records were able to be and </w:t>
      </w:r>
      <w:r w:rsidR="003E67E9">
        <w:rPr>
          <w:rFonts w:cstheme="minorHAnsi"/>
          <w:bCs/>
          <w:lang w:val="en-AU"/>
        </w:rPr>
        <w:t xml:space="preserve">located </w:t>
      </w:r>
      <w:r w:rsidR="003E67E9" w:rsidRPr="003E67E9">
        <w:rPr>
          <w:rFonts w:cstheme="minorHAnsi"/>
          <w:bCs/>
          <w:lang w:val="en-AU"/>
        </w:rPr>
        <w:t xml:space="preserve">fed back to the </w:t>
      </w:r>
      <w:r w:rsidR="003E67E9">
        <w:rPr>
          <w:rFonts w:cstheme="minorHAnsi"/>
          <w:bCs/>
          <w:lang w:val="en-AU"/>
        </w:rPr>
        <w:t xml:space="preserve">Secretary. </w:t>
      </w:r>
      <w:r w:rsidR="003E67E9" w:rsidRPr="003E67E9">
        <w:rPr>
          <w:rFonts w:cstheme="minorHAnsi"/>
          <w:bCs/>
          <w:lang w:val="en-AU"/>
        </w:rPr>
        <w:t>All that is now missing is a few of the circuit variations for some of the tracks</w:t>
      </w:r>
      <w:r w:rsidR="003E67E9">
        <w:rPr>
          <w:rFonts w:cstheme="minorHAnsi"/>
          <w:bCs/>
          <w:lang w:val="en-AU"/>
        </w:rPr>
        <w:t xml:space="preserve"> </w:t>
      </w:r>
      <w:r w:rsidR="00CD78A0">
        <w:rPr>
          <w:rFonts w:cstheme="minorHAnsi"/>
          <w:bCs/>
          <w:lang w:val="en-AU"/>
        </w:rPr>
        <w:t>e.g.,</w:t>
      </w:r>
      <w:r w:rsidR="003E67E9">
        <w:rPr>
          <w:rFonts w:cstheme="minorHAnsi"/>
          <w:bCs/>
          <w:lang w:val="en-AU"/>
        </w:rPr>
        <w:t xml:space="preserve"> </w:t>
      </w:r>
      <w:r w:rsidR="003E67E9" w:rsidRPr="003E67E9">
        <w:rPr>
          <w:rFonts w:cstheme="minorHAnsi"/>
          <w:bCs/>
          <w:lang w:val="en-AU"/>
        </w:rPr>
        <w:t xml:space="preserve">variations of Sydney </w:t>
      </w:r>
      <w:r w:rsidR="003E67E9">
        <w:rPr>
          <w:rFonts w:cstheme="minorHAnsi"/>
          <w:bCs/>
          <w:lang w:val="en-AU"/>
        </w:rPr>
        <w:t>M</w:t>
      </w:r>
      <w:r w:rsidR="003E67E9" w:rsidRPr="003E67E9">
        <w:rPr>
          <w:rFonts w:cstheme="minorHAnsi"/>
          <w:bCs/>
          <w:lang w:val="en-AU"/>
        </w:rPr>
        <w:t xml:space="preserve">otorsport </w:t>
      </w:r>
      <w:r w:rsidR="003E67E9">
        <w:rPr>
          <w:rFonts w:cstheme="minorHAnsi"/>
          <w:bCs/>
          <w:lang w:val="en-AU"/>
        </w:rPr>
        <w:t>P</w:t>
      </w:r>
      <w:r w:rsidR="003E67E9" w:rsidRPr="003E67E9">
        <w:rPr>
          <w:rFonts w:cstheme="minorHAnsi"/>
          <w:bCs/>
          <w:lang w:val="en-AU"/>
        </w:rPr>
        <w:t>ark</w:t>
      </w:r>
      <w:r w:rsidR="00CD78A0">
        <w:rPr>
          <w:rFonts w:cstheme="minorHAnsi"/>
          <w:bCs/>
          <w:lang w:val="en-AU"/>
        </w:rPr>
        <w:t xml:space="preserve"> but common tracks were submitted</w:t>
      </w:r>
      <w:r w:rsidR="003E67E9">
        <w:rPr>
          <w:rFonts w:cstheme="minorHAnsi"/>
          <w:bCs/>
          <w:lang w:val="en-AU"/>
        </w:rPr>
        <w:t xml:space="preserve">. </w:t>
      </w:r>
      <w:r w:rsidR="003E67E9" w:rsidRPr="003E67E9">
        <w:rPr>
          <w:rFonts w:cstheme="minorHAnsi"/>
          <w:bCs/>
          <w:lang w:val="en-AU"/>
        </w:rPr>
        <w:t xml:space="preserve">these have now been compiled and published on the </w:t>
      </w:r>
      <w:r w:rsidR="00CD78A0">
        <w:rPr>
          <w:rFonts w:cstheme="minorHAnsi"/>
          <w:bCs/>
          <w:lang w:val="en-AU"/>
        </w:rPr>
        <w:t>CERA</w:t>
      </w:r>
      <w:r w:rsidR="003E67E9" w:rsidRPr="003E67E9">
        <w:rPr>
          <w:rFonts w:cstheme="minorHAnsi"/>
          <w:bCs/>
          <w:lang w:val="en-AU"/>
        </w:rPr>
        <w:t xml:space="preserve"> website with the 103 </w:t>
      </w:r>
      <w:r w:rsidR="003E67E9">
        <w:rPr>
          <w:rFonts w:cstheme="minorHAnsi"/>
          <w:bCs/>
          <w:lang w:val="en-AU"/>
        </w:rPr>
        <w:t xml:space="preserve">% </w:t>
      </w:r>
      <w:r w:rsidR="003E67E9" w:rsidRPr="003E67E9">
        <w:rPr>
          <w:rFonts w:cstheme="minorHAnsi"/>
          <w:bCs/>
          <w:lang w:val="en-AU"/>
        </w:rPr>
        <w:t>time</w:t>
      </w:r>
      <w:r w:rsidR="003E67E9">
        <w:rPr>
          <w:rFonts w:cstheme="minorHAnsi"/>
          <w:bCs/>
          <w:lang w:val="en-AU"/>
        </w:rPr>
        <w:t xml:space="preserve">. </w:t>
      </w:r>
    </w:p>
    <w:p w14:paraId="01042A37" w14:textId="5BFB4612" w:rsidR="00CD78A0" w:rsidRDefault="00CD78A0" w:rsidP="00B70C30"/>
    <w:p w14:paraId="51BC0FA8" w14:textId="77777777" w:rsidR="00CD78A0" w:rsidRDefault="00CD78A0">
      <w:r>
        <w:br w:type="page"/>
      </w:r>
    </w:p>
    <w:p w14:paraId="53C238FB" w14:textId="77777777" w:rsidR="00CB4AAB" w:rsidRPr="00892055" w:rsidRDefault="00CB4AAB" w:rsidP="00B70C30"/>
    <w:p w14:paraId="091734BF" w14:textId="2E3E2FAD" w:rsidR="00B70C30" w:rsidRDefault="007E14D0" w:rsidP="00D06B74">
      <w:pPr>
        <w:pStyle w:val="ListNumber"/>
        <w:numPr>
          <w:ilvl w:val="0"/>
          <w:numId w:val="42"/>
        </w:numPr>
      </w:pPr>
      <w:r w:rsidRPr="00CD78A0">
        <w:rPr>
          <w:bCs/>
        </w:rPr>
        <w:t>President’s Report</w:t>
      </w:r>
      <w:r w:rsidR="005E2004">
        <w:t xml:space="preserve">: </w:t>
      </w:r>
    </w:p>
    <w:p w14:paraId="125CCDB1" w14:textId="734D756C" w:rsidR="003B59E1" w:rsidRDefault="00CD78A0" w:rsidP="00B70C30">
      <w:pPr>
        <w:pStyle w:val="ListNumber"/>
        <w:numPr>
          <w:ilvl w:val="0"/>
          <w:numId w:val="0"/>
        </w:numPr>
        <w:ind w:left="173"/>
        <w:rPr>
          <w:b w:val="0"/>
          <w:bCs/>
        </w:rPr>
      </w:pPr>
      <w:r w:rsidRPr="00CD78A0">
        <w:rPr>
          <w:b w:val="0"/>
          <w:bCs/>
          <w:lang w:val="en-AU"/>
        </w:rPr>
        <w:t xml:space="preserve">President informed the meeting that there is an item that will be addressed in </w:t>
      </w:r>
      <w:r>
        <w:rPr>
          <w:b w:val="0"/>
          <w:bCs/>
          <w:lang w:val="en-AU"/>
        </w:rPr>
        <w:t>G</w:t>
      </w:r>
      <w:r w:rsidRPr="00CD78A0">
        <w:rPr>
          <w:b w:val="0"/>
          <w:bCs/>
          <w:lang w:val="en-AU"/>
        </w:rPr>
        <w:t>eneral business</w:t>
      </w:r>
      <w:r w:rsidR="006A1AE9" w:rsidRPr="00B70C30">
        <w:rPr>
          <w:b w:val="0"/>
          <w:bCs/>
        </w:rPr>
        <w:t xml:space="preserve">. </w:t>
      </w:r>
    </w:p>
    <w:p w14:paraId="4A0E9567" w14:textId="77777777" w:rsidR="007E14D0" w:rsidRDefault="007E14D0" w:rsidP="007E14D0">
      <w:pPr>
        <w:numPr>
          <w:ilvl w:val="0"/>
          <w:numId w:val="40"/>
        </w:numPr>
        <w:rPr>
          <w:b/>
        </w:rPr>
      </w:pPr>
      <w:r w:rsidRPr="007E14D0">
        <w:rPr>
          <w:b/>
          <w:bCs/>
        </w:rPr>
        <w:t>Secretaries Report:</w:t>
      </w:r>
      <w:r w:rsidRPr="007E14D0">
        <w:rPr>
          <w:b/>
        </w:rPr>
        <w:t xml:space="preserve"> </w:t>
      </w:r>
    </w:p>
    <w:p w14:paraId="128F291C" w14:textId="3E3FC921" w:rsidR="007E14D0" w:rsidRDefault="007E14D0" w:rsidP="007E14D0">
      <w:pPr>
        <w:ind w:left="0"/>
        <w:rPr>
          <w:lang w:val="en-AU"/>
        </w:rPr>
      </w:pPr>
      <w:r w:rsidRPr="007E14D0">
        <w:rPr>
          <w:lang w:val="en-AU"/>
        </w:rPr>
        <w:t>Secretary informed the meeting that there had been three emails received being one each from Victoria</w:t>
      </w:r>
      <w:r>
        <w:rPr>
          <w:lang w:val="en-AU"/>
        </w:rPr>
        <w:t xml:space="preserve">, </w:t>
      </w:r>
      <w:r w:rsidRPr="007E14D0">
        <w:rPr>
          <w:lang w:val="en-AU"/>
        </w:rPr>
        <w:t>S</w:t>
      </w:r>
      <w:r>
        <w:rPr>
          <w:lang w:val="en-AU"/>
        </w:rPr>
        <w:t xml:space="preserve">outh </w:t>
      </w:r>
      <w:r w:rsidRPr="007E14D0">
        <w:rPr>
          <w:lang w:val="en-AU"/>
        </w:rPr>
        <w:t>A</w:t>
      </w:r>
      <w:r>
        <w:rPr>
          <w:lang w:val="en-AU"/>
        </w:rPr>
        <w:t>ustralia</w:t>
      </w:r>
      <w:r w:rsidRPr="007E14D0">
        <w:rPr>
          <w:lang w:val="en-AU"/>
        </w:rPr>
        <w:t xml:space="preserve"> and</w:t>
      </w:r>
      <w:r>
        <w:rPr>
          <w:lang w:val="en-AU"/>
        </w:rPr>
        <w:t xml:space="preserve"> </w:t>
      </w:r>
      <w:r w:rsidRPr="007E14D0">
        <w:rPr>
          <w:lang w:val="en-AU"/>
        </w:rPr>
        <w:t>W</w:t>
      </w:r>
      <w:r>
        <w:rPr>
          <w:lang w:val="en-AU"/>
        </w:rPr>
        <w:t xml:space="preserve">estern </w:t>
      </w:r>
      <w:r w:rsidRPr="007E14D0">
        <w:rPr>
          <w:lang w:val="en-AU"/>
        </w:rPr>
        <w:t>A</w:t>
      </w:r>
      <w:r>
        <w:rPr>
          <w:lang w:val="en-AU"/>
        </w:rPr>
        <w:t xml:space="preserve">ustralia. </w:t>
      </w:r>
      <w:r w:rsidRPr="007E14D0">
        <w:rPr>
          <w:lang w:val="en-AU"/>
        </w:rPr>
        <w:t>These were added as agend</w:t>
      </w:r>
      <w:r>
        <w:rPr>
          <w:lang w:val="en-AU"/>
        </w:rPr>
        <w:t>a</w:t>
      </w:r>
      <w:r w:rsidRPr="007E14D0">
        <w:rPr>
          <w:lang w:val="en-AU"/>
        </w:rPr>
        <w:t xml:space="preserve"> items so will be addressed in general business</w:t>
      </w:r>
      <w:r>
        <w:rPr>
          <w:lang w:val="en-AU"/>
        </w:rPr>
        <w:t xml:space="preserve">. </w:t>
      </w:r>
    </w:p>
    <w:p w14:paraId="3013CE95" w14:textId="6B324DDF" w:rsidR="007E14D0" w:rsidRPr="007E14D0" w:rsidRDefault="007E14D0" w:rsidP="007E14D0">
      <w:pPr>
        <w:ind w:left="0"/>
        <w:rPr>
          <w:b/>
        </w:rPr>
      </w:pPr>
      <w:r w:rsidRPr="007E14D0">
        <w:rPr>
          <w:lang w:val="en-AU"/>
        </w:rPr>
        <w:t xml:space="preserve">Secretary also informed the group that the handover of the website from previous </w:t>
      </w:r>
      <w:r>
        <w:rPr>
          <w:lang w:val="en-AU"/>
        </w:rPr>
        <w:t>S</w:t>
      </w:r>
      <w:r w:rsidRPr="007E14D0">
        <w:rPr>
          <w:lang w:val="en-AU"/>
        </w:rPr>
        <w:t xml:space="preserve">ecretary had taken place along with the transferring of contact details with </w:t>
      </w:r>
      <w:r>
        <w:rPr>
          <w:lang w:val="en-AU"/>
        </w:rPr>
        <w:t>C</w:t>
      </w:r>
      <w:r w:rsidRPr="007E14D0">
        <w:rPr>
          <w:lang w:val="en-AU"/>
        </w:rPr>
        <w:t xml:space="preserve">onsumer </w:t>
      </w:r>
      <w:r w:rsidR="00865711">
        <w:rPr>
          <w:lang w:val="en-AU"/>
        </w:rPr>
        <w:t>A</w:t>
      </w:r>
      <w:r w:rsidRPr="007E14D0">
        <w:rPr>
          <w:lang w:val="en-AU"/>
        </w:rPr>
        <w:t>ffairs Vic</w:t>
      </w:r>
      <w:r>
        <w:rPr>
          <w:lang w:val="en-AU"/>
        </w:rPr>
        <w:t xml:space="preserve">toria. </w:t>
      </w:r>
    </w:p>
    <w:p w14:paraId="1928C94D" w14:textId="3A93B4B3" w:rsidR="007E14D0" w:rsidRPr="008E0CD1" w:rsidRDefault="007E14D0" w:rsidP="007E14D0">
      <w:pPr>
        <w:numPr>
          <w:ilvl w:val="0"/>
          <w:numId w:val="40"/>
        </w:numPr>
        <w:rPr>
          <w:bCs/>
        </w:rPr>
      </w:pPr>
      <w:r w:rsidRPr="007E14D0">
        <w:rPr>
          <w:b/>
          <w:bCs/>
        </w:rPr>
        <w:t xml:space="preserve">Treasurers </w:t>
      </w:r>
      <w:r>
        <w:rPr>
          <w:b/>
          <w:bCs/>
        </w:rPr>
        <w:t>R</w:t>
      </w:r>
      <w:r w:rsidRPr="007E14D0">
        <w:rPr>
          <w:b/>
          <w:bCs/>
        </w:rPr>
        <w:t xml:space="preserve">eport: </w:t>
      </w:r>
    </w:p>
    <w:p w14:paraId="1D4C309F" w14:textId="7402ACB1" w:rsidR="00AA6D21" w:rsidRDefault="008E0CD1" w:rsidP="00AA6D21">
      <w:pPr>
        <w:rPr>
          <w:lang w:val="en-AU"/>
        </w:rPr>
      </w:pPr>
      <w:r w:rsidRPr="008E0CD1">
        <w:rPr>
          <w:lang w:val="en-AU"/>
        </w:rPr>
        <w:t>Treasure</w:t>
      </w:r>
      <w:r>
        <w:rPr>
          <w:lang w:val="en-AU"/>
        </w:rPr>
        <w:t>r</w:t>
      </w:r>
      <w:r w:rsidRPr="008E0CD1">
        <w:rPr>
          <w:lang w:val="en-AU"/>
        </w:rPr>
        <w:t xml:space="preserve"> informed the meeting that there had been no change to the bank account since the previous meeting in January so the standing balance had not changed from</w:t>
      </w:r>
      <w:r>
        <w:rPr>
          <w:lang w:val="en-AU"/>
        </w:rPr>
        <w:t xml:space="preserve"> </w:t>
      </w:r>
      <w:r w:rsidRPr="008E0CD1">
        <w:rPr>
          <w:lang w:val="en-AU"/>
        </w:rPr>
        <w:t>$1,308.44</w:t>
      </w:r>
      <w:r w:rsidRPr="00F46357">
        <w:rPr>
          <w:lang w:val="en-AU"/>
        </w:rPr>
        <w:t>.</w:t>
      </w:r>
    </w:p>
    <w:p w14:paraId="2EEB1259" w14:textId="00E92CFC" w:rsidR="00AA6D21" w:rsidRPr="00B853F9" w:rsidRDefault="00AA6D21" w:rsidP="00AA6D21">
      <w:pPr>
        <w:pStyle w:val="ListNumber"/>
      </w:pPr>
      <w:r w:rsidRPr="00AA6D21">
        <w:t xml:space="preserve">Technical Delegate Report </w:t>
      </w:r>
    </w:p>
    <w:p w14:paraId="25A7F146" w14:textId="32FA35CD" w:rsidR="00AA6D21" w:rsidRDefault="00AA6D21" w:rsidP="00AA6D21">
      <w:pPr>
        <w:rPr>
          <w:lang w:val="en-AU"/>
        </w:rPr>
      </w:pPr>
      <w:r>
        <w:rPr>
          <w:lang w:val="en-AU"/>
        </w:rPr>
        <w:t xml:space="preserve">No report presented with the Technical Delegate being an apology </w:t>
      </w:r>
      <w:r w:rsidRPr="00AA6D21">
        <w:rPr>
          <w:lang w:val="en-AU"/>
        </w:rPr>
        <w:t>.</w:t>
      </w:r>
    </w:p>
    <w:p w14:paraId="15A4D59F" w14:textId="4DA66ED0" w:rsidR="0015180F" w:rsidRPr="00B853F9" w:rsidRDefault="007E14D0" w:rsidP="00B853F9">
      <w:pPr>
        <w:pStyle w:val="ListNumber"/>
      </w:pPr>
      <w:r w:rsidRPr="00781E62">
        <w:t>General Business</w:t>
      </w:r>
    </w:p>
    <w:p w14:paraId="5EF00F9A" w14:textId="62200F05" w:rsidR="0050150D" w:rsidRDefault="009F0DE4" w:rsidP="00291B3E">
      <w:pPr>
        <w:ind w:left="0"/>
        <w:rPr>
          <w:lang w:val="en-AU"/>
        </w:rPr>
      </w:pPr>
      <w:sdt>
        <w:sdtPr>
          <w:rPr>
            <w:lang w:val="en-AU"/>
          </w:rPr>
          <w:alias w:val="Facilitator name:"/>
          <w:tag w:val="Facilitator name:"/>
          <w:id w:val="-1874911055"/>
          <w:placeholder>
            <w:docPart w:val="BC1A474B5ABC4F249A7CB652DD922E32"/>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CF40CB" w:rsidRPr="002C43A6">
            <w:rPr>
              <w:lang w:val="en-AU"/>
            </w:rPr>
            <w:t xml:space="preserve">WA Sway bar document was forwarded </w:t>
          </w:r>
          <w:r w:rsidR="00A40421">
            <w:rPr>
              <w:lang w:val="en-AU"/>
            </w:rPr>
            <w:t xml:space="preserve">to </w:t>
          </w:r>
          <w:r w:rsidR="00CF40CB" w:rsidRPr="002C43A6">
            <w:rPr>
              <w:lang w:val="en-AU"/>
            </w:rPr>
            <w:t xml:space="preserve">attendees prior to the meeting. President suggested that some of the content in the document may not be </w:t>
          </w:r>
          <w:r w:rsidR="00A40421" w:rsidRPr="002C43A6">
            <w:rPr>
              <w:lang w:val="en-AU"/>
            </w:rPr>
            <w:t>correct,</w:t>
          </w:r>
          <w:r w:rsidR="00CF40CB" w:rsidRPr="002C43A6">
            <w:rPr>
              <w:lang w:val="en-AU"/>
            </w:rPr>
            <w:t xml:space="preserve"> but they might have been issues in the past passing information from CERA back to the state clubs. The discussion then moved to the wording in the regulations for the sway bar with the terms of shape and form. Here the President stated that the words shape and form were used to provide the intent for the sway bar to reflect the original OEM bar. It was brought up from regulations review from previous years that the intent was to move away from the adjustable sway bars and to </w:t>
          </w:r>
          <w:r w:rsidR="00A40421">
            <w:rPr>
              <w:lang w:val="en-AU"/>
            </w:rPr>
            <w:t xml:space="preserve">have </w:t>
          </w:r>
          <w:r w:rsidR="00CF40CB" w:rsidRPr="002C43A6">
            <w:rPr>
              <w:lang w:val="en-AU"/>
            </w:rPr>
            <w:t xml:space="preserve">the original </w:t>
          </w:r>
          <w:r w:rsidR="00A40421">
            <w:rPr>
              <w:lang w:val="en-AU"/>
            </w:rPr>
            <w:t xml:space="preserve">style </w:t>
          </w:r>
          <w:r w:rsidR="00CF40CB" w:rsidRPr="002C43A6">
            <w:rPr>
              <w:lang w:val="en-AU"/>
            </w:rPr>
            <w:t>OEM bar having no adjustment. Discussion continued over what could be possible</w:t>
          </w:r>
          <w:r w:rsidR="00A40421">
            <w:rPr>
              <w:lang w:val="en-AU"/>
            </w:rPr>
            <w:t xml:space="preserve"> with the</w:t>
          </w:r>
          <w:r w:rsidR="00CF40CB" w:rsidRPr="002C43A6">
            <w:rPr>
              <w:lang w:val="en-AU"/>
            </w:rPr>
            <w:t xml:space="preserve"> meanings of the word</w:t>
          </w:r>
          <w:r w:rsidR="000D049A">
            <w:rPr>
              <w:lang w:val="en-AU"/>
            </w:rPr>
            <w:t>s</w:t>
          </w:r>
          <w:r w:rsidR="00CF40CB" w:rsidRPr="002C43A6">
            <w:rPr>
              <w:lang w:val="en-AU"/>
            </w:rPr>
            <w:t xml:space="preserve"> shape and form as they can be interpreted in different ways. Motorsport Australia </w:t>
          </w:r>
          <w:r w:rsidR="00D93FC2" w:rsidRPr="002C43A6">
            <w:rPr>
              <w:lang w:val="en-AU"/>
            </w:rPr>
            <w:t>Delegate</w:t>
          </w:r>
          <w:r w:rsidR="00CF40CB" w:rsidRPr="002C43A6">
            <w:rPr>
              <w:lang w:val="en-AU"/>
            </w:rPr>
            <w:t xml:space="preserve"> stated that a Steward would look up a word definition from a dictionary </w:t>
          </w:r>
          <w:r w:rsidR="000D049A">
            <w:rPr>
              <w:lang w:val="en-AU"/>
            </w:rPr>
            <w:t xml:space="preserve">to </w:t>
          </w:r>
          <w:r w:rsidR="00CF40CB" w:rsidRPr="002C43A6">
            <w:rPr>
              <w:lang w:val="en-AU"/>
            </w:rPr>
            <w:t>breakdown the terms shape and form</w:t>
          </w:r>
          <w:r w:rsidR="000D049A">
            <w:rPr>
              <w:lang w:val="en-AU"/>
            </w:rPr>
            <w:t>.</w:t>
          </w:r>
          <w:r w:rsidR="00CF40CB" w:rsidRPr="002C43A6">
            <w:rPr>
              <w:lang w:val="en-AU"/>
            </w:rPr>
            <w:t xml:space="preserve"> </w:t>
          </w:r>
          <w:r w:rsidR="000D049A">
            <w:rPr>
              <w:lang w:val="en-AU"/>
            </w:rPr>
            <w:t xml:space="preserve">MA </w:t>
          </w:r>
          <w:r w:rsidR="00CF40CB" w:rsidRPr="002C43A6">
            <w:rPr>
              <w:lang w:val="en-AU"/>
            </w:rPr>
            <w:t xml:space="preserve">Delegate suggested that the wording could be improved and it was something that should be addressed in the regulation review for 2023. Suggestion of wording changes to “Must follow the same path, it must be the same diameter with plus or minus X millimetres”. The dialogue continued over the terminology. WA Delegate brought the issue they had with their first race meeting with some competitors were </w:t>
          </w:r>
          <w:r w:rsidR="00CF40CB" w:rsidRPr="002C43A6">
            <w:rPr>
              <w:lang w:val="en-AU"/>
            </w:rPr>
            <w:lastRenderedPageBreak/>
            <w:t xml:space="preserve">unable to source the non-adjustable </w:t>
          </w:r>
          <w:r w:rsidR="002D0508">
            <w:rPr>
              <w:lang w:val="en-AU"/>
            </w:rPr>
            <w:t>sway bar so</w:t>
          </w:r>
          <w:r w:rsidR="00CF40CB" w:rsidRPr="002C43A6">
            <w:rPr>
              <w:lang w:val="en-AU"/>
            </w:rPr>
            <w:t xml:space="preserve"> took advice to lock the adjustable sway bar to the middle position. There was an issue with what was agreed prior to the </w:t>
          </w:r>
          <w:r w:rsidR="00CA7383">
            <w:rPr>
              <w:lang w:val="en-AU"/>
            </w:rPr>
            <w:t xml:space="preserve">race </w:t>
          </w:r>
          <w:r w:rsidR="00CF40CB" w:rsidRPr="002C43A6">
            <w:rPr>
              <w:lang w:val="en-AU"/>
            </w:rPr>
            <w:t xml:space="preserve">meeting then the Stewards changed their position on the adjustable sway bar. </w:t>
          </w:r>
          <w:r w:rsidR="00CF40CB" w:rsidRPr="002C43A6">
            <w:rPr>
              <w:lang w:val="en-AU"/>
            </w:rPr>
            <w:br/>
            <w:t xml:space="preserve">Dialogue continued into areas with the use of terms of spherical bearings, rose joints and the terminology behind those. </w:t>
          </w:r>
          <w:r w:rsidR="00CA7383">
            <w:rPr>
              <w:lang w:val="en-AU"/>
            </w:rPr>
            <w:t>It</w:t>
          </w:r>
          <w:r w:rsidR="00CF40CB" w:rsidRPr="002C43A6">
            <w:rPr>
              <w:lang w:val="en-AU"/>
            </w:rPr>
            <w:t xml:space="preserve"> was also brought up that the original intent was to have an unmodified set up that mounted to the original pick-up points. Secretary also informed the group that the feedback that they had received from Supashock was to avoid adjustable sway bars and to stick with a fixed sway bar that followed the design of the OEM sway. End suggestion was to produce a list the Sway bars that can be used</w:t>
          </w:r>
          <w:r w:rsidR="0085224E">
            <w:rPr>
              <w:lang w:val="en-AU"/>
            </w:rPr>
            <w:t>,</w:t>
          </w:r>
          <w:r w:rsidR="00CF40CB" w:rsidRPr="002C43A6">
            <w:rPr>
              <w:lang w:val="en-AU"/>
            </w:rPr>
            <w:t xml:space="preserve"> for example the </w:t>
          </w:r>
          <w:proofErr w:type="spellStart"/>
          <w:r w:rsidR="00CF40CB" w:rsidRPr="002C43A6">
            <w:rPr>
              <w:lang w:val="en-AU"/>
            </w:rPr>
            <w:t>Whiteline</w:t>
          </w:r>
          <w:proofErr w:type="spellEnd"/>
          <w:r w:rsidR="00CF40CB" w:rsidRPr="002C43A6">
            <w:rPr>
              <w:lang w:val="en-AU"/>
            </w:rPr>
            <w:t xml:space="preserve"> Bar. Action</w:t>
          </w:r>
          <w:r w:rsidR="0085224E">
            <w:rPr>
              <w:lang w:val="en-AU"/>
            </w:rPr>
            <w:t xml:space="preserve"> was</w:t>
          </w:r>
          <w:r w:rsidR="00CF40CB" w:rsidRPr="002C43A6">
            <w:rPr>
              <w:lang w:val="en-AU"/>
            </w:rPr>
            <w:t xml:space="preserve"> track down the information on the four suggested sway bars that have the possibility of being used. at this point in time there is information on the </w:t>
          </w:r>
          <w:proofErr w:type="spellStart"/>
          <w:r w:rsidR="00CF40CB" w:rsidRPr="002C43A6">
            <w:rPr>
              <w:lang w:val="en-AU"/>
            </w:rPr>
            <w:t>Whiteline</w:t>
          </w:r>
          <w:proofErr w:type="spellEnd"/>
          <w:r w:rsidR="00CF40CB" w:rsidRPr="002C43A6">
            <w:rPr>
              <w:lang w:val="en-AU"/>
            </w:rPr>
            <w:t xml:space="preserve"> and Super Pro bars, information is required for the other two possibilities. Parts numbers will need to be listed along with information on each bar. </w:t>
          </w:r>
          <w:r w:rsidR="0085224E">
            <w:rPr>
              <w:lang w:val="en-AU"/>
            </w:rPr>
            <w:t>Victorian Delegate will follow up on details for the other two sway bar options</w:t>
          </w:r>
          <w:r w:rsidR="00CF40CB" w:rsidRPr="002C43A6">
            <w:rPr>
              <w:lang w:val="en-AU"/>
            </w:rPr>
            <w:br/>
          </w:r>
          <w:r w:rsidR="00CF40CB" w:rsidRPr="002C43A6">
            <w:rPr>
              <w:lang w:val="en-AU"/>
            </w:rPr>
            <w:br/>
            <w:t xml:space="preserve">The President stated of the importance of exiting delegates passing on all required information to new delegates. The example was the regulation review timeline document, this document was sent out last year </w:t>
          </w:r>
          <w:r w:rsidR="0085224E" w:rsidRPr="002C43A6">
            <w:rPr>
              <w:lang w:val="en-AU"/>
            </w:rPr>
            <w:t>and</w:t>
          </w:r>
          <w:r w:rsidR="00CF40CB" w:rsidRPr="002C43A6">
            <w:rPr>
              <w:lang w:val="en-AU"/>
            </w:rPr>
            <w:t xml:space="preserve"> twice in 2022. Not all new delegates and state committees had seen all received this document and other information. Outcome for this is now all correspondence will be sent to state delegates and state club secretaries to hopefully help information flow from CERA back to the clubs. </w:t>
          </w:r>
          <w:r w:rsidR="002C43A6" w:rsidRPr="002C43A6">
            <w:rPr>
              <w:lang w:val="en-AU"/>
            </w:rPr>
            <w:t xml:space="preserve"> Whilst on sway</w:t>
          </w:r>
          <w:r w:rsidR="0085224E">
            <w:rPr>
              <w:lang w:val="en-AU"/>
            </w:rPr>
            <w:t xml:space="preserve"> </w:t>
          </w:r>
          <w:r w:rsidR="002C43A6" w:rsidRPr="002C43A6">
            <w:rPr>
              <w:lang w:val="en-AU"/>
            </w:rPr>
            <w:t xml:space="preserve">bars Victorian delegate </w:t>
          </w:r>
          <w:r w:rsidR="0085224E">
            <w:rPr>
              <w:lang w:val="en-AU"/>
            </w:rPr>
            <w:t>brought up</w:t>
          </w:r>
          <w:r w:rsidR="002C43A6" w:rsidRPr="002C43A6">
            <w:rPr>
              <w:lang w:val="en-AU"/>
            </w:rPr>
            <w:t xml:space="preserve"> an issue presented in the email submitted to the </w:t>
          </w:r>
          <w:r w:rsidR="0085224E">
            <w:rPr>
              <w:lang w:val="en-AU"/>
            </w:rPr>
            <w:t>S</w:t>
          </w:r>
          <w:r w:rsidR="002C43A6" w:rsidRPr="002C43A6">
            <w:rPr>
              <w:lang w:val="en-AU"/>
            </w:rPr>
            <w:t xml:space="preserve">ecretary from </w:t>
          </w:r>
          <w:r w:rsidR="005C0717" w:rsidRPr="002C43A6">
            <w:rPr>
              <w:lang w:val="en-AU"/>
            </w:rPr>
            <w:t>Victoria</w:t>
          </w:r>
          <w:r w:rsidR="002C43A6" w:rsidRPr="002C43A6">
            <w:rPr>
              <w:lang w:val="en-AU"/>
            </w:rPr>
            <w:t xml:space="preserve">, this being sway bars interfering with the new control suspension. South Australian </w:t>
          </w:r>
          <w:r w:rsidR="0085224E">
            <w:rPr>
              <w:lang w:val="en-AU"/>
            </w:rPr>
            <w:t>D</w:t>
          </w:r>
          <w:r w:rsidR="002C43A6" w:rsidRPr="002C43A6">
            <w:rPr>
              <w:lang w:val="en-AU"/>
            </w:rPr>
            <w:t xml:space="preserve">elegate made the comment that the majority of members in SA are using the </w:t>
          </w:r>
          <w:proofErr w:type="spellStart"/>
          <w:r w:rsidR="0085224E">
            <w:rPr>
              <w:lang w:val="en-AU"/>
            </w:rPr>
            <w:t>W</w:t>
          </w:r>
          <w:r w:rsidR="002C43A6" w:rsidRPr="002C43A6">
            <w:rPr>
              <w:lang w:val="en-AU"/>
            </w:rPr>
            <w:t>hiteline</w:t>
          </w:r>
          <w:proofErr w:type="spellEnd"/>
          <w:r w:rsidR="002C43A6" w:rsidRPr="002C43A6">
            <w:rPr>
              <w:lang w:val="en-AU"/>
            </w:rPr>
            <w:t xml:space="preserve"> or </w:t>
          </w:r>
          <w:r w:rsidR="0085224E">
            <w:rPr>
              <w:lang w:val="en-AU"/>
            </w:rPr>
            <w:t>S</w:t>
          </w:r>
          <w:r w:rsidR="002C43A6" w:rsidRPr="002C43A6">
            <w:rPr>
              <w:lang w:val="en-AU"/>
            </w:rPr>
            <w:t xml:space="preserve">uper </w:t>
          </w:r>
          <w:r w:rsidR="0085224E">
            <w:rPr>
              <w:lang w:val="en-AU"/>
            </w:rPr>
            <w:t>P</w:t>
          </w:r>
          <w:r w:rsidR="002C43A6" w:rsidRPr="002C43A6">
            <w:rPr>
              <w:lang w:val="en-AU"/>
            </w:rPr>
            <w:t>ro sway bar that is very similar in shape and form to the OEM bar and there has been no issues with interference with the control suspension.</w:t>
          </w:r>
          <w:r w:rsidR="00CF40CB" w:rsidRPr="002C43A6">
            <w:rPr>
              <w:lang w:val="en-AU"/>
            </w:rPr>
            <w:br/>
          </w:r>
          <w:r w:rsidR="00CF40CB" w:rsidRPr="002C43A6">
            <w:rPr>
              <w:lang w:val="en-AU"/>
            </w:rPr>
            <w:br/>
            <w:t>Victoria submitted email with topics of:</w:t>
          </w:r>
          <w:r w:rsidR="00CF40CB" w:rsidRPr="002C43A6">
            <w:rPr>
              <w:lang w:val="en-AU"/>
            </w:rPr>
            <w:br/>
            <w:t>- Crow Cams Valve springs - Part No. 0513-1 valve springs no longer available, they suggest using the Part No 0615 as a replacement</w:t>
          </w:r>
          <w:r w:rsidR="00CF40CB" w:rsidRPr="002C43A6">
            <w:rPr>
              <w:lang w:val="en-AU"/>
            </w:rPr>
            <w:br/>
            <w:t>- Connecting Rod rule wording contradicts engine balancing procedures</w:t>
          </w:r>
          <w:r w:rsidR="00CF40CB" w:rsidRPr="002C43A6">
            <w:rPr>
              <w:lang w:val="en-AU"/>
            </w:rPr>
            <w:br/>
            <w:t>- Tolerance on valve pockets.</w:t>
          </w:r>
          <w:r w:rsidR="00CF40CB" w:rsidRPr="002C43A6">
            <w:rPr>
              <w:lang w:val="en-AU"/>
            </w:rPr>
            <w:br/>
            <w:t xml:space="preserve">Outcome here was with all topics to get the valid information such as part numbers and sizes and to submit them as part of the regulation review process as per the regulation review timeline document. </w:t>
          </w:r>
          <w:r w:rsidR="00CF40CB" w:rsidRPr="002C43A6">
            <w:rPr>
              <w:lang w:val="en-AU"/>
            </w:rPr>
            <w:br/>
          </w:r>
          <w:r w:rsidR="00B21FF8" w:rsidRPr="002C43A6">
            <w:rPr>
              <w:lang w:val="en-AU"/>
            </w:rPr>
            <w:br/>
            <w:t xml:space="preserve">Victorian delegate asked about the CERA membership, is their membership forms or payments? President explained that to be a CERA delegate / member </w:t>
          </w:r>
          <w:r w:rsidR="00162856" w:rsidRPr="002C43A6">
            <w:rPr>
              <w:lang w:val="en-AU"/>
            </w:rPr>
            <w:t>y</w:t>
          </w:r>
          <w:r w:rsidR="00B21FF8" w:rsidRPr="002C43A6">
            <w:rPr>
              <w:lang w:val="en-AU"/>
            </w:rPr>
            <w:t xml:space="preserve">ou must be a member of a </w:t>
          </w:r>
          <w:r w:rsidR="00162856" w:rsidRPr="002C43A6">
            <w:rPr>
              <w:lang w:val="en-AU"/>
            </w:rPr>
            <w:t>Motorsport</w:t>
          </w:r>
          <w:r w:rsidR="00B21FF8" w:rsidRPr="002C43A6">
            <w:rPr>
              <w:lang w:val="en-AU"/>
            </w:rPr>
            <w:t xml:space="preserve"> Australia affiliated club. </w:t>
          </w:r>
          <w:r w:rsidR="00162856" w:rsidRPr="002C43A6">
            <w:rPr>
              <w:lang w:val="en-AU"/>
            </w:rPr>
            <w:t>Q</w:t>
          </w:r>
          <w:r w:rsidR="00B21FF8" w:rsidRPr="002C43A6">
            <w:rPr>
              <w:lang w:val="en-AU"/>
            </w:rPr>
            <w:t>uestion was asked are there any membership payments or surcharges to the state clubs</w:t>
          </w:r>
          <w:r w:rsidR="00162856" w:rsidRPr="002C43A6">
            <w:rPr>
              <w:lang w:val="en-AU"/>
            </w:rPr>
            <w:t xml:space="preserve">, answer being no, CERA </w:t>
          </w:r>
          <w:r w:rsidR="00291B3E" w:rsidRPr="002C43A6">
            <w:rPr>
              <w:lang w:val="en-AU"/>
            </w:rPr>
            <w:t>invoices</w:t>
          </w:r>
          <w:r w:rsidR="00162856" w:rsidRPr="002C43A6">
            <w:rPr>
              <w:lang w:val="en-AU"/>
            </w:rPr>
            <w:t xml:space="preserve"> </w:t>
          </w:r>
          <w:r w:rsidR="00291B3E" w:rsidRPr="002C43A6">
            <w:rPr>
              <w:lang w:val="en-AU"/>
            </w:rPr>
            <w:lastRenderedPageBreak/>
            <w:t>clubs</w:t>
          </w:r>
          <w:r w:rsidR="00162856" w:rsidRPr="002C43A6">
            <w:rPr>
              <w:lang w:val="en-AU"/>
            </w:rPr>
            <w:t xml:space="preserve"> when funds are required. The matter of the AGM and the elections of positions</w:t>
          </w:r>
          <w:r w:rsidR="00291B3E" w:rsidRPr="002C43A6">
            <w:rPr>
              <w:lang w:val="en-AU"/>
            </w:rPr>
            <w:t xml:space="preserve"> was brought up by Victorian Delegate</w:t>
          </w:r>
          <w:r w:rsidR="00162856" w:rsidRPr="002C43A6">
            <w:rPr>
              <w:lang w:val="en-AU"/>
            </w:rPr>
            <w:t xml:space="preserve">. The meeting was informed that </w:t>
          </w:r>
          <w:r w:rsidR="00291B3E" w:rsidRPr="002C43A6">
            <w:rPr>
              <w:lang w:val="en-AU"/>
            </w:rPr>
            <w:t xml:space="preserve">the </w:t>
          </w:r>
          <w:r w:rsidR="00162856" w:rsidRPr="002C43A6">
            <w:rPr>
              <w:lang w:val="en-AU"/>
            </w:rPr>
            <w:t>process via the constitution where State club committee vote on whom they want in the CERA positions.</w:t>
          </w:r>
        </w:sdtContent>
      </w:sdt>
      <w:r w:rsidR="00162856">
        <w:rPr>
          <w:lang w:val="en-AU"/>
        </w:rPr>
        <w:t xml:space="preserve"> </w:t>
      </w:r>
      <w:r w:rsidR="00B21FF8" w:rsidRPr="00B21FF8">
        <w:rPr>
          <w:lang w:val="en-AU"/>
        </w:rPr>
        <w:br/>
      </w:r>
      <w:r w:rsidR="0050150D">
        <w:rPr>
          <w:lang w:val="en-AU"/>
        </w:rPr>
        <w:t xml:space="preserve">South Australian Delegate </w:t>
      </w:r>
      <w:r w:rsidR="00C63E10">
        <w:rPr>
          <w:lang w:val="en-AU"/>
        </w:rPr>
        <w:t xml:space="preserve">spoke of </w:t>
      </w:r>
      <w:r w:rsidR="0050150D">
        <w:rPr>
          <w:lang w:val="en-AU"/>
        </w:rPr>
        <w:t xml:space="preserve">email that was sent to CERA. </w:t>
      </w:r>
      <w:r w:rsidR="0050150D" w:rsidRPr="0050150D">
        <w:rPr>
          <w:lang w:val="en-AU"/>
        </w:rPr>
        <w:t>First concern from South Australia w</w:t>
      </w:r>
      <w:r w:rsidR="0050150D">
        <w:rPr>
          <w:lang w:val="en-AU"/>
        </w:rPr>
        <w:t>as</w:t>
      </w:r>
      <w:r w:rsidR="0050150D" w:rsidRPr="0050150D">
        <w:rPr>
          <w:lang w:val="en-AU"/>
        </w:rPr>
        <w:t xml:space="preserve"> the 103% rule being that the record would have been set in optimal conditions</w:t>
      </w:r>
      <w:r w:rsidR="0050150D">
        <w:rPr>
          <w:lang w:val="en-AU"/>
        </w:rPr>
        <w:t xml:space="preserve">. </w:t>
      </w:r>
      <w:r w:rsidR="0050150D" w:rsidRPr="0050150D">
        <w:rPr>
          <w:lang w:val="en-AU"/>
        </w:rPr>
        <w:t>The concern here being that should the 103% be based upon the best time of the event</w:t>
      </w:r>
      <w:r w:rsidR="0050150D">
        <w:rPr>
          <w:lang w:val="en-AU"/>
        </w:rPr>
        <w:t>. T</w:t>
      </w:r>
      <w:r w:rsidR="0050150D" w:rsidRPr="0050150D">
        <w:rPr>
          <w:lang w:val="en-AU"/>
        </w:rPr>
        <w:t>he management of this was discussed and decided that it becomes complex to be calculating during an event</w:t>
      </w:r>
      <w:r w:rsidR="0050150D">
        <w:rPr>
          <w:lang w:val="en-AU"/>
        </w:rPr>
        <w:t>.</w:t>
      </w:r>
    </w:p>
    <w:p w14:paraId="06AECD40" w14:textId="3DC99CB5" w:rsidR="00B70C30" w:rsidRDefault="00CF40CB" w:rsidP="00291B3E">
      <w:pPr>
        <w:ind w:left="0"/>
        <w:rPr>
          <w:lang w:val="en-AU"/>
        </w:rPr>
      </w:pPr>
      <w:r w:rsidRPr="00B21FF8">
        <w:rPr>
          <w:lang w:val="en-AU"/>
        </w:rPr>
        <w:br/>
      </w:r>
      <w:r w:rsidR="00BA5223" w:rsidRPr="00BA5223">
        <w:rPr>
          <w:lang w:val="en-AU"/>
        </w:rPr>
        <w:t xml:space="preserve"> The South Australian tech committee had a proposal sent to the</w:t>
      </w:r>
      <w:r w:rsidR="00407A94">
        <w:rPr>
          <w:lang w:val="en-AU"/>
        </w:rPr>
        <w:t>m</w:t>
      </w:r>
      <w:r w:rsidR="00BA5223" w:rsidRPr="00BA5223">
        <w:rPr>
          <w:lang w:val="en-AU"/>
        </w:rPr>
        <w:t xml:space="preserve"> to reuse existing broken tail headlights by the use of cutting the headlight and using an aluminium backer and replacing the globes with </w:t>
      </w:r>
      <w:r w:rsidR="000B11DE">
        <w:rPr>
          <w:lang w:val="en-AU"/>
        </w:rPr>
        <w:t>LED</w:t>
      </w:r>
      <w:r w:rsidR="00BA5223" w:rsidRPr="00BA5223">
        <w:rPr>
          <w:lang w:val="en-AU"/>
        </w:rPr>
        <w:t xml:space="preserve">s. QLD </w:t>
      </w:r>
      <w:r w:rsidR="00407A94">
        <w:rPr>
          <w:lang w:val="en-AU"/>
        </w:rPr>
        <w:t>D</w:t>
      </w:r>
      <w:r w:rsidR="00BA5223" w:rsidRPr="00BA5223">
        <w:rPr>
          <w:lang w:val="en-AU"/>
        </w:rPr>
        <w:t xml:space="preserve">elegate also mentioned here that there is a company in Brisbane that is looking at a </w:t>
      </w:r>
      <w:r w:rsidR="000B11DE" w:rsidRPr="00BA5223">
        <w:rPr>
          <w:lang w:val="en-AU"/>
        </w:rPr>
        <w:t>one-piece</w:t>
      </w:r>
      <w:r w:rsidR="00BA5223" w:rsidRPr="00BA5223">
        <w:rPr>
          <w:lang w:val="en-AU"/>
        </w:rPr>
        <w:t xml:space="preserve"> unit that would be a headlight and indicator replacement. Outcome here was to keep investigating both as a possible replacement into the future</w:t>
      </w:r>
      <w:r w:rsidR="00565C1A">
        <w:rPr>
          <w:lang w:val="en-AU"/>
        </w:rPr>
        <w:t xml:space="preserve"> and go in the Regulations review</w:t>
      </w:r>
      <w:r w:rsidR="00407A94">
        <w:rPr>
          <w:lang w:val="en-AU"/>
        </w:rPr>
        <w:t>.</w:t>
      </w:r>
    </w:p>
    <w:p w14:paraId="06D8BA90" w14:textId="247BA7E5" w:rsidR="000B11DE" w:rsidRDefault="000B11DE" w:rsidP="00291B3E">
      <w:pPr>
        <w:ind w:left="0"/>
        <w:rPr>
          <w:lang w:val="en-AU"/>
        </w:rPr>
      </w:pPr>
      <w:r>
        <w:rPr>
          <w:lang w:val="en-AU"/>
        </w:rPr>
        <w:t xml:space="preserve">Next topic in SA email was CNC machined Gearbox forks. </w:t>
      </w:r>
      <w:r w:rsidRPr="000B11DE">
        <w:rPr>
          <w:lang w:val="en-AU"/>
        </w:rPr>
        <w:t>There is now supply issues with getting the existing gear selector forks for the gearboxes</w:t>
      </w:r>
      <w:r>
        <w:rPr>
          <w:lang w:val="en-AU"/>
        </w:rPr>
        <w:t xml:space="preserve">. </w:t>
      </w:r>
      <w:r w:rsidR="00407A94">
        <w:rPr>
          <w:lang w:val="en-AU"/>
        </w:rPr>
        <w:t>T</w:t>
      </w:r>
      <w:r w:rsidRPr="000B11DE">
        <w:rPr>
          <w:lang w:val="en-AU"/>
        </w:rPr>
        <w:t xml:space="preserve">his was discussed previously at </w:t>
      </w:r>
      <w:r>
        <w:rPr>
          <w:lang w:val="en-AU"/>
        </w:rPr>
        <w:t>CERA</w:t>
      </w:r>
      <w:r w:rsidRPr="000B11DE">
        <w:rPr>
          <w:lang w:val="en-AU"/>
        </w:rPr>
        <w:t xml:space="preserve"> meetings</w:t>
      </w:r>
      <w:r>
        <w:rPr>
          <w:lang w:val="en-AU"/>
        </w:rPr>
        <w:t>. The</w:t>
      </w:r>
      <w:r w:rsidRPr="000B11DE">
        <w:rPr>
          <w:lang w:val="en-AU"/>
        </w:rPr>
        <w:t xml:space="preserve"> outcome here was to look at getting 3D model created of the gearbox forks that way they could be manufactured from the 3D CAD model</w:t>
      </w:r>
      <w:r>
        <w:rPr>
          <w:lang w:val="en-AU"/>
        </w:rPr>
        <w:t>. Next step</w:t>
      </w:r>
      <w:r w:rsidRPr="000B11DE">
        <w:rPr>
          <w:lang w:val="en-AU"/>
        </w:rPr>
        <w:t xml:space="preserve"> here is to get prices to produce 3D CAD models of the gearbox forks</w:t>
      </w:r>
      <w:r>
        <w:rPr>
          <w:lang w:val="en-AU"/>
        </w:rPr>
        <w:t xml:space="preserve">. </w:t>
      </w:r>
    </w:p>
    <w:p w14:paraId="45465F68" w14:textId="4C407A87" w:rsidR="00FA41F8" w:rsidRDefault="0058035E" w:rsidP="00291B3E">
      <w:pPr>
        <w:ind w:left="0"/>
        <w:rPr>
          <w:lang w:val="en-AU"/>
        </w:rPr>
      </w:pPr>
      <w:r w:rsidRPr="0058035E">
        <w:rPr>
          <w:lang w:val="en-AU"/>
        </w:rPr>
        <w:t xml:space="preserve">President informed the meeting that </w:t>
      </w:r>
      <w:r w:rsidR="004F4913">
        <w:rPr>
          <w:lang w:val="en-AU"/>
        </w:rPr>
        <w:t>S</w:t>
      </w:r>
      <w:r w:rsidRPr="0058035E">
        <w:rPr>
          <w:lang w:val="en-AU"/>
        </w:rPr>
        <w:t xml:space="preserve">upercars had approached </w:t>
      </w:r>
      <w:r w:rsidR="004F4913">
        <w:rPr>
          <w:lang w:val="en-AU"/>
        </w:rPr>
        <w:t>CERA</w:t>
      </w:r>
      <w:r w:rsidRPr="0058035E">
        <w:rPr>
          <w:lang w:val="en-AU"/>
        </w:rPr>
        <w:t xml:space="preserve"> about being involved in the Bathurst 12 hour on from </w:t>
      </w:r>
      <w:r>
        <w:rPr>
          <w:lang w:val="en-AU"/>
        </w:rPr>
        <w:t>M</w:t>
      </w:r>
      <w:r w:rsidRPr="0058035E">
        <w:rPr>
          <w:lang w:val="en-AU"/>
        </w:rPr>
        <w:t>ay the 13th to the 15th as a support category</w:t>
      </w:r>
      <w:r>
        <w:rPr>
          <w:lang w:val="en-AU"/>
        </w:rPr>
        <w:t xml:space="preserve">. </w:t>
      </w:r>
      <w:r w:rsidR="00407A94">
        <w:rPr>
          <w:lang w:val="en-AU"/>
        </w:rPr>
        <w:t>T</w:t>
      </w:r>
      <w:r w:rsidRPr="0058035E">
        <w:rPr>
          <w:lang w:val="en-AU"/>
        </w:rPr>
        <w:t>he dra</w:t>
      </w:r>
      <w:r>
        <w:rPr>
          <w:lang w:val="en-AU"/>
        </w:rPr>
        <w:t xml:space="preserve">ft </w:t>
      </w:r>
      <w:r w:rsidRPr="0058035E">
        <w:rPr>
          <w:lang w:val="en-AU"/>
        </w:rPr>
        <w:t>schedule indicated Friday</w:t>
      </w:r>
      <w:r>
        <w:rPr>
          <w:lang w:val="en-AU"/>
        </w:rPr>
        <w:t xml:space="preserve"> </w:t>
      </w:r>
      <w:r w:rsidRPr="0058035E">
        <w:rPr>
          <w:lang w:val="en-AU"/>
        </w:rPr>
        <w:t>session</w:t>
      </w:r>
      <w:r w:rsidR="00407A94">
        <w:rPr>
          <w:lang w:val="en-AU"/>
        </w:rPr>
        <w:t>s</w:t>
      </w:r>
      <w:r w:rsidRPr="0058035E">
        <w:rPr>
          <w:lang w:val="en-AU"/>
        </w:rPr>
        <w:t xml:space="preserve"> for practise and qualifying then </w:t>
      </w:r>
      <w:r>
        <w:rPr>
          <w:lang w:val="en-AU"/>
        </w:rPr>
        <w:t>a race with</w:t>
      </w:r>
      <w:r w:rsidRPr="0058035E">
        <w:rPr>
          <w:lang w:val="en-AU"/>
        </w:rPr>
        <w:t xml:space="preserve"> two races then on the Saturday</w:t>
      </w:r>
      <w:r>
        <w:rPr>
          <w:lang w:val="en-AU"/>
        </w:rPr>
        <w:t xml:space="preserve">. Unanimous support from all states </w:t>
      </w:r>
      <w:r w:rsidR="00050394">
        <w:rPr>
          <w:lang w:val="en-AU"/>
        </w:rPr>
        <w:t xml:space="preserve">was the conclusion and the decision was made to support the event. Suggested figure of around $1500 as the entry fee for competitors. </w:t>
      </w:r>
    </w:p>
    <w:p w14:paraId="49FD28DA" w14:textId="30FC762F" w:rsidR="00260236" w:rsidRDefault="00260236" w:rsidP="00291B3E">
      <w:pPr>
        <w:ind w:left="0"/>
        <w:rPr>
          <w:lang w:val="en-AU"/>
        </w:rPr>
      </w:pPr>
      <w:r w:rsidRPr="00260236">
        <w:rPr>
          <w:lang w:val="en-AU"/>
        </w:rPr>
        <w:t>With a grid capacity of 55 cars the states of NSW, V</w:t>
      </w:r>
      <w:r w:rsidR="00407A94">
        <w:rPr>
          <w:lang w:val="en-AU"/>
        </w:rPr>
        <w:t>IC,</w:t>
      </w:r>
      <w:r w:rsidRPr="00260236">
        <w:rPr>
          <w:lang w:val="en-AU"/>
        </w:rPr>
        <w:t xml:space="preserve"> QLD and </w:t>
      </w:r>
      <w:r>
        <w:rPr>
          <w:lang w:val="en-AU"/>
        </w:rPr>
        <w:t>SA</w:t>
      </w:r>
      <w:r w:rsidRPr="00260236">
        <w:rPr>
          <w:lang w:val="en-AU"/>
        </w:rPr>
        <w:t xml:space="preserve"> will get 10 positions. 15 will be left for WA and Tasmania</w:t>
      </w:r>
      <w:r>
        <w:rPr>
          <w:lang w:val="en-AU"/>
        </w:rPr>
        <w:t xml:space="preserve">. </w:t>
      </w:r>
      <w:r w:rsidRPr="00260236">
        <w:rPr>
          <w:lang w:val="en-AU"/>
        </w:rPr>
        <w:t xml:space="preserve">Each state will be responsible for their own selection which will then be submitted to the </w:t>
      </w:r>
      <w:r w:rsidR="00371F0C">
        <w:rPr>
          <w:lang w:val="en-AU"/>
        </w:rPr>
        <w:t>CERA</w:t>
      </w:r>
      <w:r w:rsidRPr="00260236">
        <w:rPr>
          <w:lang w:val="en-AU"/>
        </w:rPr>
        <w:t xml:space="preserve"> secretary</w:t>
      </w:r>
      <w:r>
        <w:rPr>
          <w:lang w:val="en-AU"/>
        </w:rPr>
        <w:t xml:space="preserve">. </w:t>
      </w:r>
      <w:r w:rsidR="00407A94">
        <w:rPr>
          <w:lang w:val="en-AU"/>
        </w:rPr>
        <w:t>A</w:t>
      </w:r>
      <w:r w:rsidRPr="00260236">
        <w:rPr>
          <w:lang w:val="en-AU"/>
        </w:rPr>
        <w:t xml:space="preserve">n expression of interest form will be created </w:t>
      </w:r>
      <w:r w:rsidR="00371F0C">
        <w:rPr>
          <w:lang w:val="en-AU"/>
        </w:rPr>
        <w:t>and</w:t>
      </w:r>
      <w:r w:rsidRPr="00260236">
        <w:rPr>
          <w:lang w:val="en-AU"/>
        </w:rPr>
        <w:t xml:space="preserve"> sent out to </w:t>
      </w:r>
      <w:r w:rsidR="00371F0C">
        <w:rPr>
          <w:lang w:val="en-AU"/>
        </w:rPr>
        <w:t>a</w:t>
      </w:r>
      <w:r w:rsidRPr="00260236">
        <w:rPr>
          <w:lang w:val="en-AU"/>
        </w:rPr>
        <w:t>ll</w:t>
      </w:r>
      <w:r w:rsidR="00371F0C">
        <w:rPr>
          <w:lang w:val="en-AU"/>
        </w:rPr>
        <w:t xml:space="preserve"> </w:t>
      </w:r>
      <w:r w:rsidRPr="00260236">
        <w:rPr>
          <w:lang w:val="en-AU"/>
        </w:rPr>
        <w:t>state club secretaries from th</w:t>
      </w:r>
      <w:r w:rsidR="00D978BD">
        <w:rPr>
          <w:lang w:val="en-AU"/>
        </w:rPr>
        <w:t>e CERA S</w:t>
      </w:r>
      <w:r w:rsidRPr="00260236">
        <w:rPr>
          <w:lang w:val="en-AU"/>
        </w:rPr>
        <w:t xml:space="preserve">ecretary. </w:t>
      </w:r>
      <w:r w:rsidR="00E16EB0">
        <w:rPr>
          <w:lang w:val="en-AU"/>
        </w:rPr>
        <w:t>End goal</w:t>
      </w:r>
      <w:r w:rsidRPr="00260236">
        <w:rPr>
          <w:lang w:val="en-AU"/>
        </w:rPr>
        <w:t xml:space="preserve"> is to have </w:t>
      </w:r>
      <w:r w:rsidR="00D978BD">
        <w:rPr>
          <w:lang w:val="en-AU"/>
        </w:rPr>
        <w:t>all</w:t>
      </w:r>
      <w:r w:rsidRPr="00260236">
        <w:rPr>
          <w:lang w:val="en-AU"/>
        </w:rPr>
        <w:t xml:space="preserve"> competitors selected before the end of March by all states</w:t>
      </w:r>
      <w:r w:rsidR="00E16EB0">
        <w:rPr>
          <w:lang w:val="en-AU"/>
        </w:rPr>
        <w:t>.</w:t>
      </w:r>
      <w:r w:rsidR="00E74F6D">
        <w:rPr>
          <w:lang w:val="en-AU"/>
        </w:rPr>
        <w:t xml:space="preserve"> </w:t>
      </w:r>
      <w:r w:rsidR="00D978BD">
        <w:rPr>
          <w:lang w:val="en-AU"/>
        </w:rPr>
        <w:t xml:space="preserve"> </w:t>
      </w:r>
      <w:r w:rsidR="00D978BD" w:rsidRPr="00E16EB0">
        <w:rPr>
          <w:lang w:val="en-AU"/>
        </w:rPr>
        <w:t xml:space="preserve">The </w:t>
      </w:r>
      <w:r w:rsidR="00D978BD">
        <w:rPr>
          <w:lang w:val="en-AU"/>
        </w:rPr>
        <w:t>P</w:t>
      </w:r>
      <w:r w:rsidR="00D978BD" w:rsidRPr="00E16EB0">
        <w:rPr>
          <w:lang w:val="en-AU"/>
        </w:rPr>
        <w:t>resident acknowledge</w:t>
      </w:r>
      <w:r w:rsidR="00D978BD">
        <w:rPr>
          <w:lang w:val="en-AU"/>
        </w:rPr>
        <w:t>d</w:t>
      </w:r>
      <w:r w:rsidR="00D978BD" w:rsidRPr="00E16EB0">
        <w:rPr>
          <w:lang w:val="en-AU"/>
        </w:rPr>
        <w:t xml:space="preserve"> the assistance here of </w:t>
      </w:r>
      <w:r w:rsidR="00D978BD">
        <w:rPr>
          <w:lang w:val="en-AU"/>
        </w:rPr>
        <w:t>Motorsports</w:t>
      </w:r>
      <w:r w:rsidR="00D978BD" w:rsidRPr="00E16EB0">
        <w:rPr>
          <w:lang w:val="en-AU"/>
        </w:rPr>
        <w:t xml:space="preserve"> Australia </w:t>
      </w:r>
      <w:r w:rsidR="00D978BD">
        <w:rPr>
          <w:lang w:val="en-AU"/>
        </w:rPr>
        <w:t>for</w:t>
      </w:r>
      <w:r w:rsidR="00D978BD" w:rsidRPr="00E16EB0">
        <w:rPr>
          <w:lang w:val="en-AU"/>
        </w:rPr>
        <w:t xml:space="preserve"> working with </w:t>
      </w:r>
      <w:r w:rsidR="00D978BD">
        <w:rPr>
          <w:lang w:val="en-AU"/>
        </w:rPr>
        <w:t>S</w:t>
      </w:r>
      <w:r w:rsidR="00D978BD" w:rsidRPr="00E16EB0">
        <w:rPr>
          <w:lang w:val="en-AU"/>
        </w:rPr>
        <w:t xml:space="preserve">upercars to get </w:t>
      </w:r>
      <w:r w:rsidR="00D978BD">
        <w:rPr>
          <w:lang w:val="en-AU"/>
        </w:rPr>
        <w:t>E</w:t>
      </w:r>
      <w:r w:rsidR="00D978BD" w:rsidRPr="00E16EB0">
        <w:rPr>
          <w:lang w:val="en-AU"/>
        </w:rPr>
        <w:t>xcels being a support category</w:t>
      </w:r>
      <w:r w:rsidR="00D978BD">
        <w:rPr>
          <w:lang w:val="en-AU"/>
        </w:rPr>
        <w:t xml:space="preserve"> </w:t>
      </w:r>
      <w:r w:rsidR="00371F0C">
        <w:rPr>
          <w:lang w:val="en-AU"/>
        </w:rPr>
        <w:t>T</w:t>
      </w:r>
      <w:r w:rsidR="00E16EB0" w:rsidRPr="00E16EB0">
        <w:rPr>
          <w:lang w:val="en-AU"/>
        </w:rPr>
        <w:t xml:space="preserve">he recognition must go to Eugene </w:t>
      </w:r>
      <w:proofErr w:type="spellStart"/>
      <w:r w:rsidR="00E16EB0">
        <w:rPr>
          <w:lang w:val="en-AU"/>
        </w:rPr>
        <w:t>Arroca</w:t>
      </w:r>
      <w:proofErr w:type="spellEnd"/>
      <w:r w:rsidR="00E16EB0" w:rsidRPr="00E16EB0">
        <w:rPr>
          <w:lang w:val="en-AU"/>
        </w:rPr>
        <w:t xml:space="preserve"> from </w:t>
      </w:r>
      <w:r w:rsidR="00E16EB0">
        <w:rPr>
          <w:lang w:val="en-AU"/>
        </w:rPr>
        <w:t>M</w:t>
      </w:r>
      <w:r w:rsidR="00E16EB0" w:rsidRPr="00E16EB0">
        <w:rPr>
          <w:lang w:val="en-AU"/>
        </w:rPr>
        <w:t>otorsport Australia for his assistance here</w:t>
      </w:r>
      <w:r w:rsidR="00E16EB0">
        <w:rPr>
          <w:lang w:val="en-AU"/>
        </w:rPr>
        <w:t>.</w:t>
      </w:r>
      <w:r w:rsidR="00371F0C">
        <w:rPr>
          <w:lang w:val="en-AU"/>
        </w:rPr>
        <w:t xml:space="preserve"> Outcome being Secretary to send these documents out to all club Secretaires </w:t>
      </w:r>
      <w:r w:rsidR="00E74F6D">
        <w:rPr>
          <w:lang w:val="en-AU"/>
        </w:rPr>
        <w:t>and Delegates</w:t>
      </w:r>
      <w:r w:rsidR="00371F0C">
        <w:rPr>
          <w:lang w:val="en-AU"/>
        </w:rPr>
        <w:t xml:space="preserve">. </w:t>
      </w:r>
    </w:p>
    <w:p w14:paraId="4466B8CB" w14:textId="2292C433" w:rsidR="00B70C30" w:rsidRDefault="00565C1A" w:rsidP="00B53C32">
      <w:pPr>
        <w:ind w:left="0"/>
        <w:rPr>
          <w:lang w:val="en-AU"/>
        </w:rPr>
      </w:pPr>
      <w:r w:rsidRPr="00565C1A">
        <w:rPr>
          <w:lang w:val="en-AU"/>
        </w:rPr>
        <w:t xml:space="preserve">Motorsport Australia </w:t>
      </w:r>
      <w:r w:rsidR="00B53C32">
        <w:rPr>
          <w:lang w:val="en-AU"/>
        </w:rPr>
        <w:t>D</w:t>
      </w:r>
      <w:r w:rsidRPr="00565C1A">
        <w:rPr>
          <w:lang w:val="en-AU"/>
        </w:rPr>
        <w:t>elegate inform</w:t>
      </w:r>
      <w:r w:rsidR="00B53C32">
        <w:rPr>
          <w:lang w:val="en-AU"/>
        </w:rPr>
        <w:t>ed</w:t>
      </w:r>
      <w:r w:rsidRPr="00565C1A">
        <w:rPr>
          <w:lang w:val="en-AU"/>
        </w:rPr>
        <w:t xml:space="preserve"> the group that to assist driving standards</w:t>
      </w:r>
      <w:r>
        <w:rPr>
          <w:lang w:val="en-AU"/>
        </w:rPr>
        <w:t xml:space="preserve"> </w:t>
      </w:r>
      <w:r w:rsidR="003528E0" w:rsidRPr="003528E0">
        <w:rPr>
          <w:lang w:val="en-AU"/>
        </w:rPr>
        <w:t>they have produced</w:t>
      </w:r>
      <w:r w:rsidR="003528E0">
        <w:rPr>
          <w:lang w:val="en-AU"/>
        </w:rPr>
        <w:t xml:space="preserve"> </w:t>
      </w:r>
      <w:r w:rsidR="003528E0" w:rsidRPr="003528E0">
        <w:rPr>
          <w:lang w:val="en-AU"/>
        </w:rPr>
        <w:t>a document titled</w:t>
      </w:r>
      <w:r w:rsidR="003528E0">
        <w:rPr>
          <w:lang w:val="en-AU"/>
        </w:rPr>
        <w:t xml:space="preserve"> </w:t>
      </w:r>
      <w:r w:rsidR="00B53C32" w:rsidRPr="00B53C32">
        <w:rPr>
          <w:lang w:val="en-AU"/>
        </w:rPr>
        <w:t xml:space="preserve">Circuit Racing Driver Notes </w:t>
      </w:r>
      <w:r w:rsidR="00B53C32">
        <w:rPr>
          <w:lang w:val="en-AU"/>
        </w:rPr>
        <w:t>that contains</w:t>
      </w:r>
      <w:r w:rsidR="00B53C32" w:rsidRPr="00B53C32">
        <w:t xml:space="preserve"> </w:t>
      </w:r>
      <w:r w:rsidR="00B53C32" w:rsidRPr="00B53C32">
        <w:rPr>
          <w:lang w:val="en-AU"/>
        </w:rPr>
        <w:t xml:space="preserve">Motorsport </w:t>
      </w:r>
      <w:r w:rsidR="00B53C32" w:rsidRPr="00B53C32">
        <w:rPr>
          <w:lang w:val="en-AU"/>
        </w:rPr>
        <w:lastRenderedPageBreak/>
        <w:t>Australia's Code of Driving</w:t>
      </w:r>
      <w:r w:rsidR="00B53C32">
        <w:rPr>
          <w:lang w:val="en-AU"/>
        </w:rPr>
        <w:t xml:space="preserve"> </w:t>
      </w:r>
      <w:r w:rsidR="00B53C32" w:rsidRPr="00B53C32">
        <w:rPr>
          <w:lang w:val="en-AU"/>
        </w:rPr>
        <w:t>Conduct.</w:t>
      </w:r>
      <w:r w:rsidR="00B53C32">
        <w:rPr>
          <w:lang w:val="en-AU"/>
        </w:rPr>
        <w:t xml:space="preserve"> </w:t>
      </w:r>
      <w:r w:rsidR="00B53C32" w:rsidRPr="00B53C32">
        <w:rPr>
          <w:lang w:val="en-AU"/>
        </w:rPr>
        <w:t>and Circuit Race Standing Regulations</w:t>
      </w:r>
      <w:r w:rsidR="00B53C32">
        <w:rPr>
          <w:lang w:val="en-AU"/>
        </w:rPr>
        <w:t xml:space="preserve">. </w:t>
      </w:r>
      <w:r w:rsidR="00B53C32" w:rsidRPr="00B53C32">
        <w:rPr>
          <w:lang w:val="en-AU"/>
        </w:rPr>
        <w:t xml:space="preserve">The intention here is to </w:t>
      </w:r>
      <w:r w:rsidR="00B53C32">
        <w:rPr>
          <w:lang w:val="en-AU"/>
        </w:rPr>
        <w:t xml:space="preserve">assist with </w:t>
      </w:r>
      <w:r w:rsidR="00B53C32" w:rsidRPr="00B53C32">
        <w:rPr>
          <w:lang w:val="en-AU"/>
        </w:rPr>
        <w:t>consistent driving standards across all States and all circuit racing categories</w:t>
      </w:r>
      <w:r w:rsidR="00B53C32">
        <w:rPr>
          <w:lang w:val="en-AU"/>
        </w:rPr>
        <w:t xml:space="preserve">. </w:t>
      </w:r>
      <w:r w:rsidR="00371F0C">
        <w:rPr>
          <w:lang w:val="en-AU"/>
        </w:rPr>
        <w:t xml:space="preserve">MA Delegate explained the overlap and past confusion with misinterpretations. Outcome being Secretary to send these documents out to all club Secretaires and Delegates. </w:t>
      </w:r>
    </w:p>
    <w:p w14:paraId="737D9F68" w14:textId="172BE915" w:rsidR="003955BE" w:rsidRDefault="003955BE" w:rsidP="00B53C32">
      <w:pPr>
        <w:ind w:left="0"/>
        <w:rPr>
          <w:lang w:val="en-AU"/>
        </w:rPr>
      </w:pPr>
      <w:r>
        <w:rPr>
          <w:lang w:val="en-AU"/>
        </w:rPr>
        <w:t xml:space="preserve">WA Delegate </w:t>
      </w:r>
      <w:r w:rsidR="00CC0AEA">
        <w:rPr>
          <w:lang w:val="en-AU"/>
        </w:rPr>
        <w:t xml:space="preserve">asked the structure of meeting and records. This was explained and that all records and statements were presented at AGM. </w:t>
      </w:r>
    </w:p>
    <w:p w14:paraId="0A999629" w14:textId="2F01468F" w:rsidR="00CC0AEA" w:rsidRDefault="00CC0AEA" w:rsidP="00B53C32">
      <w:pPr>
        <w:ind w:left="0"/>
        <w:rPr>
          <w:lang w:val="en-AU"/>
        </w:rPr>
      </w:pPr>
      <w:r>
        <w:rPr>
          <w:lang w:val="en-AU"/>
        </w:rPr>
        <w:t>General discussion br</w:t>
      </w:r>
      <w:r w:rsidR="00632398">
        <w:rPr>
          <w:lang w:val="en-AU"/>
        </w:rPr>
        <w:t>ou</w:t>
      </w:r>
      <w:r>
        <w:rPr>
          <w:lang w:val="en-AU"/>
        </w:rPr>
        <w:t xml:space="preserve">ght up Rules changes. </w:t>
      </w:r>
      <w:r w:rsidRPr="00CC0AEA">
        <w:rPr>
          <w:lang w:val="en-AU"/>
        </w:rPr>
        <w:t>The consensus across the group was that at this point in time there is no drastic need or requirement to look at rule changes. With the current regulation review process being implemented the discussion centred around clarifying of existing rules to make them easier for all to interpret</w:t>
      </w:r>
      <w:r w:rsidR="00632398">
        <w:rPr>
          <w:lang w:val="en-AU"/>
        </w:rPr>
        <w:t xml:space="preserve">. </w:t>
      </w:r>
    </w:p>
    <w:p w14:paraId="3DBF5D18" w14:textId="437E1840" w:rsidR="00565C1A" w:rsidRPr="00E421DD" w:rsidRDefault="00E421DD" w:rsidP="00C72A4C">
      <w:pPr>
        <w:spacing w:after="120"/>
        <w:ind w:left="0"/>
        <w:contextualSpacing/>
        <w:rPr>
          <w:b/>
          <w:bCs/>
          <w:lang w:val="en-AU"/>
        </w:rPr>
      </w:pPr>
      <w:r w:rsidRPr="00E421DD">
        <w:rPr>
          <w:lang w:val="en-AU"/>
        </w:rPr>
        <w:t>Secretary stated</w:t>
      </w:r>
      <w:r>
        <w:rPr>
          <w:b/>
          <w:bCs/>
          <w:lang w:val="en-AU"/>
        </w:rPr>
        <w:t xml:space="preserve"> </w:t>
      </w:r>
      <w:r w:rsidRPr="00E421DD">
        <w:rPr>
          <w:lang w:val="en-AU"/>
        </w:rPr>
        <w:t>with the email about articles for the newsletter there was no response and with Bathurst on the horizon offered the role of producing the newsletter to someone else in the group</w:t>
      </w:r>
      <w:r>
        <w:rPr>
          <w:lang w:val="en-AU"/>
        </w:rPr>
        <w:t xml:space="preserve">. </w:t>
      </w:r>
    </w:p>
    <w:p w14:paraId="03811633" w14:textId="77777777" w:rsidR="00565C1A" w:rsidRDefault="00565C1A" w:rsidP="00C72A4C">
      <w:pPr>
        <w:spacing w:after="120"/>
        <w:ind w:left="0"/>
        <w:contextualSpacing/>
        <w:rPr>
          <w:lang w:val="en-AU"/>
        </w:rPr>
      </w:pPr>
    </w:p>
    <w:p w14:paraId="1B841D20" w14:textId="7C994DEB" w:rsidR="00C72A4C" w:rsidRDefault="00C72A4C" w:rsidP="00C72A4C">
      <w:pPr>
        <w:spacing w:after="120"/>
        <w:ind w:left="0"/>
        <w:contextualSpacing/>
        <w:rPr>
          <w:lang w:val="en-AU"/>
        </w:rPr>
      </w:pPr>
      <w:r>
        <w:rPr>
          <w:lang w:val="en-AU"/>
        </w:rPr>
        <w:t xml:space="preserve">CERA </w:t>
      </w:r>
      <w:r w:rsidR="00D91761">
        <w:rPr>
          <w:lang w:val="en-AU"/>
        </w:rPr>
        <w:t xml:space="preserve">Secretary </w:t>
      </w:r>
      <w:r>
        <w:rPr>
          <w:lang w:val="en-AU"/>
        </w:rPr>
        <w:t xml:space="preserve">informed Supashock numbers as of the </w:t>
      </w:r>
      <w:r w:rsidR="00D91761">
        <w:rPr>
          <w:lang w:val="en-AU"/>
        </w:rPr>
        <w:t>2</w:t>
      </w:r>
      <w:r w:rsidR="00D91761" w:rsidRPr="00D91761">
        <w:rPr>
          <w:vertAlign w:val="superscript"/>
          <w:lang w:val="en-AU"/>
        </w:rPr>
        <w:t>nd</w:t>
      </w:r>
      <w:r w:rsidR="00D91761">
        <w:rPr>
          <w:lang w:val="en-AU"/>
        </w:rPr>
        <w:t xml:space="preserve"> of March</w:t>
      </w:r>
      <w:r>
        <w:rPr>
          <w:lang w:val="en-AU"/>
        </w:rPr>
        <w:t xml:space="preserve"> being:</w:t>
      </w:r>
    </w:p>
    <w:p w14:paraId="77ADE43E" w14:textId="77777777" w:rsidR="00D91761" w:rsidRPr="00D91761" w:rsidRDefault="00D91761" w:rsidP="00D91761">
      <w:pPr>
        <w:pStyle w:val="ListParagraph"/>
        <w:numPr>
          <w:ilvl w:val="0"/>
          <w:numId w:val="46"/>
        </w:numPr>
        <w:spacing w:after="120"/>
        <w:rPr>
          <w:lang w:val="en-AU"/>
        </w:rPr>
      </w:pPr>
      <w:r w:rsidRPr="00D91761">
        <w:rPr>
          <w:lang w:val="en-AU"/>
        </w:rPr>
        <w:t>New sets:</w:t>
      </w:r>
    </w:p>
    <w:p w14:paraId="651A1B5A" w14:textId="77777777" w:rsidR="00D91761" w:rsidRPr="00D91761" w:rsidRDefault="00D91761" w:rsidP="00D91761">
      <w:pPr>
        <w:pStyle w:val="ListParagraph"/>
        <w:numPr>
          <w:ilvl w:val="0"/>
          <w:numId w:val="46"/>
        </w:numPr>
        <w:spacing w:after="120"/>
        <w:rPr>
          <w:lang w:val="en-AU"/>
        </w:rPr>
      </w:pPr>
      <w:r w:rsidRPr="00D91761">
        <w:rPr>
          <w:lang w:val="en-AU"/>
        </w:rPr>
        <w:t>ACT: 4</w:t>
      </w:r>
    </w:p>
    <w:p w14:paraId="35983D36" w14:textId="77777777" w:rsidR="00D91761" w:rsidRPr="00D91761" w:rsidRDefault="00D91761" w:rsidP="00D91761">
      <w:pPr>
        <w:pStyle w:val="ListParagraph"/>
        <w:numPr>
          <w:ilvl w:val="0"/>
          <w:numId w:val="46"/>
        </w:numPr>
        <w:spacing w:after="120"/>
        <w:rPr>
          <w:lang w:val="en-AU"/>
        </w:rPr>
      </w:pPr>
      <w:r w:rsidRPr="00D91761">
        <w:rPr>
          <w:lang w:val="en-AU"/>
        </w:rPr>
        <w:t>NSW: 64</w:t>
      </w:r>
    </w:p>
    <w:p w14:paraId="2C712193" w14:textId="77777777" w:rsidR="00D91761" w:rsidRPr="00D91761" w:rsidRDefault="00D91761" w:rsidP="00D91761">
      <w:pPr>
        <w:pStyle w:val="ListParagraph"/>
        <w:numPr>
          <w:ilvl w:val="0"/>
          <w:numId w:val="46"/>
        </w:numPr>
        <w:spacing w:after="120"/>
        <w:rPr>
          <w:lang w:val="en-AU"/>
        </w:rPr>
      </w:pPr>
      <w:r w:rsidRPr="00D91761">
        <w:rPr>
          <w:lang w:val="en-AU"/>
        </w:rPr>
        <w:t>NT: 2</w:t>
      </w:r>
    </w:p>
    <w:p w14:paraId="0B21DFE5" w14:textId="77777777" w:rsidR="00D91761" w:rsidRPr="00D91761" w:rsidRDefault="00D91761" w:rsidP="00D91761">
      <w:pPr>
        <w:pStyle w:val="ListParagraph"/>
        <w:numPr>
          <w:ilvl w:val="0"/>
          <w:numId w:val="46"/>
        </w:numPr>
        <w:spacing w:after="120"/>
        <w:rPr>
          <w:lang w:val="en-AU"/>
        </w:rPr>
      </w:pPr>
      <w:r w:rsidRPr="00D91761">
        <w:rPr>
          <w:lang w:val="en-AU"/>
        </w:rPr>
        <w:t>QLD: 92</w:t>
      </w:r>
    </w:p>
    <w:p w14:paraId="2D96FF5A" w14:textId="77777777" w:rsidR="00D91761" w:rsidRPr="00D91761" w:rsidRDefault="00D91761" w:rsidP="00D91761">
      <w:pPr>
        <w:pStyle w:val="ListParagraph"/>
        <w:numPr>
          <w:ilvl w:val="0"/>
          <w:numId w:val="46"/>
        </w:numPr>
        <w:spacing w:after="120"/>
        <w:rPr>
          <w:lang w:val="en-AU"/>
        </w:rPr>
      </w:pPr>
      <w:r w:rsidRPr="00D91761">
        <w:rPr>
          <w:lang w:val="en-AU"/>
        </w:rPr>
        <w:t>SA: 62</w:t>
      </w:r>
    </w:p>
    <w:p w14:paraId="14CEEB27" w14:textId="77777777" w:rsidR="00D91761" w:rsidRPr="00D91761" w:rsidRDefault="00D91761" w:rsidP="00D91761">
      <w:pPr>
        <w:pStyle w:val="ListParagraph"/>
        <w:numPr>
          <w:ilvl w:val="0"/>
          <w:numId w:val="46"/>
        </w:numPr>
        <w:spacing w:after="120"/>
        <w:rPr>
          <w:lang w:val="en-AU"/>
        </w:rPr>
      </w:pPr>
      <w:r w:rsidRPr="00D91761">
        <w:rPr>
          <w:lang w:val="en-AU"/>
        </w:rPr>
        <w:t>TAS: 29</w:t>
      </w:r>
    </w:p>
    <w:p w14:paraId="611FE745" w14:textId="77777777" w:rsidR="00D91761" w:rsidRPr="00D91761" w:rsidRDefault="00D91761" w:rsidP="00D91761">
      <w:pPr>
        <w:pStyle w:val="ListParagraph"/>
        <w:numPr>
          <w:ilvl w:val="0"/>
          <w:numId w:val="46"/>
        </w:numPr>
        <w:spacing w:after="120"/>
        <w:rPr>
          <w:lang w:val="en-AU"/>
        </w:rPr>
      </w:pPr>
      <w:r w:rsidRPr="00D91761">
        <w:rPr>
          <w:lang w:val="en-AU"/>
        </w:rPr>
        <w:t>VIC: 90</w:t>
      </w:r>
    </w:p>
    <w:p w14:paraId="1FF8336F" w14:textId="77777777" w:rsidR="00D91761" w:rsidRPr="00D91761" w:rsidRDefault="00D91761" w:rsidP="00D91761">
      <w:pPr>
        <w:pStyle w:val="ListParagraph"/>
        <w:numPr>
          <w:ilvl w:val="0"/>
          <w:numId w:val="46"/>
        </w:numPr>
        <w:spacing w:after="120"/>
        <w:rPr>
          <w:lang w:val="en-AU"/>
        </w:rPr>
      </w:pPr>
      <w:r w:rsidRPr="00D91761">
        <w:rPr>
          <w:lang w:val="en-AU"/>
        </w:rPr>
        <w:t>WA: 39</w:t>
      </w:r>
    </w:p>
    <w:p w14:paraId="37A566CD" w14:textId="77777777" w:rsidR="00D91761" w:rsidRPr="00D91761" w:rsidRDefault="00D91761" w:rsidP="00D91761">
      <w:pPr>
        <w:pStyle w:val="ListParagraph"/>
        <w:spacing w:after="120"/>
        <w:rPr>
          <w:lang w:val="en-AU"/>
        </w:rPr>
      </w:pPr>
    </w:p>
    <w:p w14:paraId="5F6598F8" w14:textId="77777777" w:rsidR="00D91761" w:rsidRPr="00D91761" w:rsidRDefault="00D91761" w:rsidP="00D91761">
      <w:pPr>
        <w:pStyle w:val="ListParagraph"/>
        <w:numPr>
          <w:ilvl w:val="0"/>
          <w:numId w:val="46"/>
        </w:numPr>
        <w:spacing w:after="120"/>
        <w:rPr>
          <w:lang w:val="en-AU"/>
        </w:rPr>
      </w:pPr>
      <w:r w:rsidRPr="00D91761">
        <w:rPr>
          <w:lang w:val="en-AU"/>
        </w:rPr>
        <w:t>Exchange:</w:t>
      </w:r>
    </w:p>
    <w:p w14:paraId="57AA3B68" w14:textId="77777777" w:rsidR="00D91761" w:rsidRPr="00D91761" w:rsidRDefault="00D91761" w:rsidP="00D91761">
      <w:pPr>
        <w:pStyle w:val="ListParagraph"/>
        <w:numPr>
          <w:ilvl w:val="0"/>
          <w:numId w:val="46"/>
        </w:numPr>
        <w:spacing w:after="120"/>
        <w:rPr>
          <w:lang w:val="en-AU"/>
        </w:rPr>
      </w:pPr>
      <w:r w:rsidRPr="00D91761">
        <w:rPr>
          <w:lang w:val="en-AU"/>
        </w:rPr>
        <w:t>ACT: 0</w:t>
      </w:r>
    </w:p>
    <w:p w14:paraId="38B5F267" w14:textId="77777777" w:rsidR="00D91761" w:rsidRPr="00D91761" w:rsidRDefault="00D91761" w:rsidP="00D91761">
      <w:pPr>
        <w:pStyle w:val="ListParagraph"/>
        <w:numPr>
          <w:ilvl w:val="0"/>
          <w:numId w:val="46"/>
        </w:numPr>
        <w:spacing w:after="120"/>
        <w:rPr>
          <w:lang w:val="en-AU"/>
        </w:rPr>
      </w:pPr>
      <w:r w:rsidRPr="00D91761">
        <w:rPr>
          <w:lang w:val="en-AU"/>
        </w:rPr>
        <w:t>NSW: 1</w:t>
      </w:r>
    </w:p>
    <w:p w14:paraId="3721294B" w14:textId="77777777" w:rsidR="00D91761" w:rsidRPr="00D91761" w:rsidRDefault="00D91761" w:rsidP="00D91761">
      <w:pPr>
        <w:pStyle w:val="ListParagraph"/>
        <w:numPr>
          <w:ilvl w:val="0"/>
          <w:numId w:val="46"/>
        </w:numPr>
        <w:spacing w:after="120"/>
        <w:rPr>
          <w:lang w:val="en-AU"/>
        </w:rPr>
      </w:pPr>
      <w:r w:rsidRPr="00D91761">
        <w:rPr>
          <w:lang w:val="en-AU"/>
        </w:rPr>
        <w:t>NT: 0</w:t>
      </w:r>
    </w:p>
    <w:p w14:paraId="0E39EDDA" w14:textId="77777777" w:rsidR="00D91761" w:rsidRPr="00D91761" w:rsidRDefault="00D91761" w:rsidP="00D91761">
      <w:pPr>
        <w:pStyle w:val="ListParagraph"/>
        <w:numPr>
          <w:ilvl w:val="0"/>
          <w:numId w:val="46"/>
        </w:numPr>
        <w:spacing w:after="120"/>
        <w:rPr>
          <w:lang w:val="en-AU"/>
        </w:rPr>
      </w:pPr>
      <w:r w:rsidRPr="00D91761">
        <w:rPr>
          <w:lang w:val="en-AU"/>
        </w:rPr>
        <w:t>QLD: 3</w:t>
      </w:r>
    </w:p>
    <w:p w14:paraId="5F66823C" w14:textId="77777777" w:rsidR="00D91761" w:rsidRPr="00D91761" w:rsidRDefault="00D91761" w:rsidP="00D91761">
      <w:pPr>
        <w:pStyle w:val="ListParagraph"/>
        <w:numPr>
          <w:ilvl w:val="0"/>
          <w:numId w:val="46"/>
        </w:numPr>
        <w:spacing w:after="120"/>
        <w:rPr>
          <w:lang w:val="en-AU"/>
        </w:rPr>
      </w:pPr>
      <w:r w:rsidRPr="00D91761">
        <w:rPr>
          <w:lang w:val="en-AU"/>
        </w:rPr>
        <w:t>SA: 2</w:t>
      </w:r>
    </w:p>
    <w:p w14:paraId="7A9F20EB" w14:textId="77777777" w:rsidR="00D91761" w:rsidRPr="00D91761" w:rsidRDefault="00D91761" w:rsidP="00D91761">
      <w:pPr>
        <w:pStyle w:val="ListParagraph"/>
        <w:numPr>
          <w:ilvl w:val="0"/>
          <w:numId w:val="46"/>
        </w:numPr>
        <w:spacing w:after="120"/>
        <w:rPr>
          <w:lang w:val="en-AU"/>
        </w:rPr>
      </w:pPr>
      <w:r w:rsidRPr="00D91761">
        <w:rPr>
          <w:lang w:val="en-AU"/>
        </w:rPr>
        <w:t>TAS: 0</w:t>
      </w:r>
    </w:p>
    <w:p w14:paraId="45BED181" w14:textId="77777777" w:rsidR="00D91761" w:rsidRPr="00D91761" w:rsidRDefault="00D91761" w:rsidP="00D91761">
      <w:pPr>
        <w:pStyle w:val="ListParagraph"/>
        <w:numPr>
          <w:ilvl w:val="0"/>
          <w:numId w:val="46"/>
        </w:numPr>
        <w:spacing w:after="120"/>
        <w:rPr>
          <w:lang w:val="en-AU"/>
        </w:rPr>
      </w:pPr>
      <w:r w:rsidRPr="00D91761">
        <w:rPr>
          <w:lang w:val="en-AU"/>
        </w:rPr>
        <w:t>VIC: 2</w:t>
      </w:r>
    </w:p>
    <w:p w14:paraId="6EDCE4B4" w14:textId="2EE2BCD4" w:rsidR="00B70C30" w:rsidRDefault="00D91761" w:rsidP="00D91761">
      <w:pPr>
        <w:pStyle w:val="ListParagraph"/>
        <w:numPr>
          <w:ilvl w:val="0"/>
          <w:numId w:val="46"/>
        </w:numPr>
        <w:spacing w:after="120"/>
        <w:rPr>
          <w:lang w:val="en-AU"/>
        </w:rPr>
      </w:pPr>
      <w:r w:rsidRPr="00D91761">
        <w:rPr>
          <w:lang w:val="en-AU"/>
        </w:rPr>
        <w:t>WA: 4</w:t>
      </w:r>
    </w:p>
    <w:p w14:paraId="26DE4496" w14:textId="77777777" w:rsidR="00445EAA" w:rsidRDefault="00445EAA" w:rsidP="00C72A4C">
      <w:pPr>
        <w:ind w:left="0"/>
        <w:rPr>
          <w:lang w:val="en-AU"/>
        </w:rPr>
      </w:pPr>
    </w:p>
    <w:p w14:paraId="0B58767F" w14:textId="1609A35D" w:rsidR="00445EAA" w:rsidRDefault="00445EAA" w:rsidP="00C72A4C">
      <w:pPr>
        <w:ind w:left="0"/>
        <w:rPr>
          <w:lang w:val="en-AU"/>
        </w:rPr>
      </w:pPr>
      <w:r w:rsidRPr="00445EAA">
        <w:rPr>
          <w:lang w:val="en-AU"/>
        </w:rPr>
        <w:lastRenderedPageBreak/>
        <w:t>President reminded the group of the discussion that was held at the AGM looking at where we would like to see the category in five years so if the group could keep considering this and feed information back during monthly meetings</w:t>
      </w:r>
      <w:r>
        <w:rPr>
          <w:lang w:val="en-AU"/>
        </w:rPr>
        <w:t xml:space="preserve">. </w:t>
      </w:r>
    </w:p>
    <w:p w14:paraId="18C3E4CC" w14:textId="37F9F5D3" w:rsidR="00B51987" w:rsidRDefault="00B51987" w:rsidP="00C72A4C">
      <w:pPr>
        <w:ind w:left="0"/>
        <w:rPr>
          <w:lang w:val="en-AU"/>
        </w:rPr>
      </w:pPr>
      <w:r>
        <w:rPr>
          <w:lang w:val="en-AU"/>
        </w:rPr>
        <w:t xml:space="preserve">Next meeting </w:t>
      </w:r>
      <w:r w:rsidR="0017544B">
        <w:rPr>
          <w:lang w:val="en-AU"/>
        </w:rPr>
        <w:t xml:space="preserve">the </w:t>
      </w:r>
      <w:r w:rsidR="00445EAA">
        <w:rPr>
          <w:lang w:val="en-AU"/>
        </w:rPr>
        <w:t>6th</w:t>
      </w:r>
      <w:r w:rsidR="0017544B">
        <w:rPr>
          <w:lang w:val="en-AU"/>
        </w:rPr>
        <w:t xml:space="preserve"> of</w:t>
      </w:r>
      <w:r w:rsidR="00445EAA">
        <w:rPr>
          <w:lang w:val="en-AU"/>
        </w:rPr>
        <w:t xml:space="preserve"> April. </w:t>
      </w:r>
    </w:p>
    <w:p w14:paraId="2EBAB492" w14:textId="27543ACF" w:rsidR="00781E62" w:rsidRDefault="009F0DE4" w:rsidP="00781E62">
      <w:pPr>
        <w:pStyle w:val="ListNumber"/>
        <w:numPr>
          <w:ilvl w:val="0"/>
          <w:numId w:val="42"/>
        </w:numPr>
      </w:pPr>
      <w:sdt>
        <w:sdtPr>
          <w:alias w:val="Adjournment:"/>
          <w:tag w:val="Adjournment:"/>
          <w:id w:val="-768846696"/>
          <w:placeholder>
            <w:docPart w:val="2AB2528C4A064EE68B9F527B747C8D58"/>
          </w:placeholder>
          <w:temporary/>
          <w:showingPlcHdr/>
        </w:sdtPr>
        <w:sdtEndPr/>
        <w:sdtContent>
          <w:r w:rsidR="0004049E">
            <w:t>Adjournment</w:t>
          </w:r>
        </w:sdtContent>
      </w:sdt>
    </w:p>
    <w:p w14:paraId="18CB51FC" w14:textId="744D3EDF" w:rsidR="001E0DBC" w:rsidRDefault="00DF29BD" w:rsidP="001E0DBC">
      <w:r w:rsidRPr="00DF29BD">
        <w:t xml:space="preserve">John Broadbent adjourned the meeting at </w:t>
      </w:r>
      <w:r w:rsidR="00E9649A">
        <w:t>20:</w:t>
      </w:r>
      <w:r w:rsidR="005C0717">
        <w:t>45</w:t>
      </w:r>
      <w:r w:rsidR="00E9649A">
        <w:t xml:space="preserve"> AEST</w:t>
      </w:r>
      <w:r w:rsidRPr="00DF29BD">
        <w:t xml:space="preserve">                                                      Minutes submitted by:  </w:t>
      </w:r>
      <w:r w:rsidR="00B51987">
        <w:t>Andrew Young</w:t>
      </w:r>
    </w:p>
    <w:sectPr w:rsidR="001E0DBC"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EBCC" w14:textId="77777777" w:rsidR="009F0DE4" w:rsidRDefault="009F0DE4" w:rsidP="001E7D29">
      <w:pPr>
        <w:spacing w:after="0" w:line="240" w:lineRule="auto"/>
      </w:pPr>
      <w:r>
        <w:separator/>
      </w:r>
    </w:p>
  </w:endnote>
  <w:endnote w:type="continuationSeparator" w:id="0">
    <w:p w14:paraId="7C43F01D" w14:textId="77777777" w:rsidR="009F0DE4" w:rsidRDefault="009F0DE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15BF" w14:textId="77777777" w:rsidR="009F0DE4" w:rsidRDefault="009F0DE4" w:rsidP="001E7D29">
      <w:pPr>
        <w:spacing w:after="0" w:line="240" w:lineRule="auto"/>
      </w:pPr>
      <w:r>
        <w:separator/>
      </w:r>
    </w:p>
  </w:footnote>
  <w:footnote w:type="continuationSeparator" w:id="0">
    <w:p w14:paraId="2E4549A3" w14:textId="77777777" w:rsidR="009F0DE4" w:rsidRDefault="009F0DE4"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83FA8DD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5B473AB"/>
    <w:multiLevelType w:val="hybridMultilevel"/>
    <w:tmpl w:val="864CA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144B9"/>
    <w:multiLevelType w:val="hybridMultilevel"/>
    <w:tmpl w:val="4654783E"/>
    <w:lvl w:ilvl="0" w:tplc="0C09000F">
      <w:start w:val="1"/>
      <w:numFmt w:val="decimal"/>
      <w:lvlText w:val="%1."/>
      <w:lvlJc w:val="left"/>
      <w:pPr>
        <w:ind w:left="1079" w:hanging="360"/>
      </w:p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3DE53469"/>
    <w:multiLevelType w:val="hybridMultilevel"/>
    <w:tmpl w:val="C3EA768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0"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484D7B80"/>
    <w:multiLevelType w:val="hybridMultilevel"/>
    <w:tmpl w:val="462EBD1A"/>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3" w15:restartNumberingAfterBreak="0">
    <w:nsid w:val="48A64F85"/>
    <w:multiLevelType w:val="multilevel"/>
    <w:tmpl w:val="34703650"/>
    <w:lvl w:ilvl="0">
      <w:start w:val="1"/>
      <w:numFmt w:val="upperRoman"/>
      <w:lvlText w:val="%1."/>
      <w:lvlJc w:val="right"/>
      <w:pPr>
        <w:ind w:left="173" w:hanging="173"/>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4BF840B5"/>
    <w:multiLevelType w:val="hybridMultilevel"/>
    <w:tmpl w:val="5ECADE1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5"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7" w15:restartNumberingAfterBreak="0">
    <w:nsid w:val="58FB4F8F"/>
    <w:multiLevelType w:val="hybridMultilevel"/>
    <w:tmpl w:val="C5584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656B000E"/>
    <w:multiLevelType w:val="hybridMultilevel"/>
    <w:tmpl w:val="8A706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2D1F04"/>
    <w:multiLevelType w:val="hybridMultilevel"/>
    <w:tmpl w:val="166460CE"/>
    <w:lvl w:ilvl="0" w:tplc="0C090017">
      <w:start w:val="1"/>
      <w:numFmt w:val="lowerLetter"/>
      <w:lvlText w:val="%1)"/>
      <w:lvlJc w:val="left"/>
      <w:pPr>
        <w:ind w:left="852" w:hanging="360"/>
      </w:p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4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4"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41"/>
  </w:num>
  <w:num w:numId="2">
    <w:abstractNumId w:val="21"/>
  </w:num>
  <w:num w:numId="3">
    <w:abstractNumId w:val="22"/>
  </w:num>
  <w:num w:numId="4">
    <w:abstractNumId w:val="13"/>
  </w:num>
  <w:num w:numId="5">
    <w:abstractNumId w:val="4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6"/>
  </w:num>
  <w:num w:numId="26">
    <w:abstractNumId w:val="11"/>
  </w:num>
  <w:num w:numId="27">
    <w:abstractNumId w:val="24"/>
  </w:num>
  <w:num w:numId="28">
    <w:abstractNumId w:val="11"/>
  </w:num>
  <w:num w:numId="29">
    <w:abstractNumId w:val="35"/>
  </w:num>
  <w:num w:numId="30">
    <w:abstractNumId w:val="25"/>
  </w:num>
  <w:num w:numId="31">
    <w:abstractNumId w:val="44"/>
  </w:num>
  <w:num w:numId="32">
    <w:abstractNumId w:val="38"/>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43"/>
  </w:num>
  <w:num w:numId="40">
    <w:abstractNumId w:val="30"/>
  </w:num>
  <w:num w:numId="41">
    <w:abstractNumId w:val="4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2"/>
  </w:num>
  <w:num w:numId="45">
    <w:abstractNumId w:val="29"/>
  </w:num>
  <w:num w:numId="46">
    <w:abstractNumId w:val="12"/>
  </w:num>
  <w:num w:numId="47">
    <w:abstractNumId w:val="37"/>
  </w:num>
  <w:num w:numId="48">
    <w:abstractNumId w:val="19"/>
  </w:num>
  <w:num w:numId="49">
    <w:abstractNumId w:val="3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91B"/>
    <w:rsid w:val="0000297D"/>
    <w:rsid w:val="000033E8"/>
    <w:rsid w:val="0000593E"/>
    <w:rsid w:val="00006A4B"/>
    <w:rsid w:val="00007BE2"/>
    <w:rsid w:val="00010C7B"/>
    <w:rsid w:val="00016532"/>
    <w:rsid w:val="00020F3D"/>
    <w:rsid w:val="00022C71"/>
    <w:rsid w:val="0002335C"/>
    <w:rsid w:val="00023D9A"/>
    <w:rsid w:val="000308C2"/>
    <w:rsid w:val="000341D1"/>
    <w:rsid w:val="000365BE"/>
    <w:rsid w:val="0003770F"/>
    <w:rsid w:val="0004049E"/>
    <w:rsid w:val="00045BD2"/>
    <w:rsid w:val="0004692A"/>
    <w:rsid w:val="00050394"/>
    <w:rsid w:val="000546D2"/>
    <w:rsid w:val="00055E61"/>
    <w:rsid w:val="00057671"/>
    <w:rsid w:val="00057CFB"/>
    <w:rsid w:val="00061B39"/>
    <w:rsid w:val="0006449E"/>
    <w:rsid w:val="000662AA"/>
    <w:rsid w:val="000662C5"/>
    <w:rsid w:val="000668C8"/>
    <w:rsid w:val="00073B9C"/>
    <w:rsid w:val="00082779"/>
    <w:rsid w:val="00083199"/>
    <w:rsid w:val="00085490"/>
    <w:rsid w:val="00096D51"/>
    <w:rsid w:val="000A1790"/>
    <w:rsid w:val="000A1886"/>
    <w:rsid w:val="000A40A1"/>
    <w:rsid w:val="000A76B7"/>
    <w:rsid w:val="000B11DE"/>
    <w:rsid w:val="000C25D6"/>
    <w:rsid w:val="000C6E74"/>
    <w:rsid w:val="000C729D"/>
    <w:rsid w:val="000C7EF0"/>
    <w:rsid w:val="000D049A"/>
    <w:rsid w:val="000D304D"/>
    <w:rsid w:val="000D445D"/>
    <w:rsid w:val="000D7CB9"/>
    <w:rsid w:val="000E0253"/>
    <w:rsid w:val="000E3B86"/>
    <w:rsid w:val="000F0165"/>
    <w:rsid w:val="000F0D62"/>
    <w:rsid w:val="000F3A42"/>
    <w:rsid w:val="000F3EA3"/>
    <w:rsid w:val="000F4987"/>
    <w:rsid w:val="000F4E1F"/>
    <w:rsid w:val="000F65EC"/>
    <w:rsid w:val="001016B8"/>
    <w:rsid w:val="00113C23"/>
    <w:rsid w:val="0011573E"/>
    <w:rsid w:val="001269DE"/>
    <w:rsid w:val="00132EBE"/>
    <w:rsid w:val="00134202"/>
    <w:rsid w:val="00137DE1"/>
    <w:rsid w:val="0014069E"/>
    <w:rsid w:val="00140DAE"/>
    <w:rsid w:val="0014315E"/>
    <w:rsid w:val="00145E51"/>
    <w:rsid w:val="0015180F"/>
    <w:rsid w:val="00154EBE"/>
    <w:rsid w:val="00155881"/>
    <w:rsid w:val="00156F1B"/>
    <w:rsid w:val="00162856"/>
    <w:rsid w:val="001746FC"/>
    <w:rsid w:val="0017544B"/>
    <w:rsid w:val="00186DCA"/>
    <w:rsid w:val="001874BA"/>
    <w:rsid w:val="00191BA6"/>
    <w:rsid w:val="00191E65"/>
    <w:rsid w:val="00193653"/>
    <w:rsid w:val="001977C3"/>
    <w:rsid w:val="001B447B"/>
    <w:rsid w:val="001C3D21"/>
    <w:rsid w:val="001C6997"/>
    <w:rsid w:val="001E0DBC"/>
    <w:rsid w:val="001E5C91"/>
    <w:rsid w:val="001E7D29"/>
    <w:rsid w:val="001F00AF"/>
    <w:rsid w:val="001F690E"/>
    <w:rsid w:val="001F7E2A"/>
    <w:rsid w:val="00206839"/>
    <w:rsid w:val="002075B6"/>
    <w:rsid w:val="00211456"/>
    <w:rsid w:val="00212982"/>
    <w:rsid w:val="002132C0"/>
    <w:rsid w:val="002219B4"/>
    <w:rsid w:val="00223BC1"/>
    <w:rsid w:val="00232DC7"/>
    <w:rsid w:val="002404F5"/>
    <w:rsid w:val="00245954"/>
    <w:rsid w:val="00254E3C"/>
    <w:rsid w:val="00255AF3"/>
    <w:rsid w:val="00260236"/>
    <w:rsid w:val="0026287C"/>
    <w:rsid w:val="00263515"/>
    <w:rsid w:val="00270817"/>
    <w:rsid w:val="00271990"/>
    <w:rsid w:val="00275260"/>
    <w:rsid w:val="00276FA1"/>
    <w:rsid w:val="00285B87"/>
    <w:rsid w:val="00291B3E"/>
    <w:rsid w:val="00291B4A"/>
    <w:rsid w:val="00292FBF"/>
    <w:rsid w:val="002A40C9"/>
    <w:rsid w:val="002A7F7A"/>
    <w:rsid w:val="002B16D1"/>
    <w:rsid w:val="002B59AD"/>
    <w:rsid w:val="002C0EFE"/>
    <w:rsid w:val="002C3D7E"/>
    <w:rsid w:val="002C43A6"/>
    <w:rsid w:val="002D0508"/>
    <w:rsid w:val="002D314E"/>
    <w:rsid w:val="002E03EF"/>
    <w:rsid w:val="002E529F"/>
    <w:rsid w:val="002E7E71"/>
    <w:rsid w:val="00301FAF"/>
    <w:rsid w:val="00313FC1"/>
    <w:rsid w:val="0032131A"/>
    <w:rsid w:val="003221CF"/>
    <w:rsid w:val="003310BF"/>
    <w:rsid w:val="00333DF8"/>
    <w:rsid w:val="0033489E"/>
    <w:rsid w:val="003358E5"/>
    <w:rsid w:val="003444E0"/>
    <w:rsid w:val="003528E0"/>
    <w:rsid w:val="003530DF"/>
    <w:rsid w:val="00356F79"/>
    <w:rsid w:val="00357641"/>
    <w:rsid w:val="00360B6E"/>
    <w:rsid w:val="00361DEE"/>
    <w:rsid w:val="00371F0C"/>
    <w:rsid w:val="00376416"/>
    <w:rsid w:val="00387FB5"/>
    <w:rsid w:val="00394EF4"/>
    <w:rsid w:val="003955BE"/>
    <w:rsid w:val="003A0FC8"/>
    <w:rsid w:val="003A26D0"/>
    <w:rsid w:val="003A4401"/>
    <w:rsid w:val="003A677A"/>
    <w:rsid w:val="003B0429"/>
    <w:rsid w:val="003B13F1"/>
    <w:rsid w:val="003B328D"/>
    <w:rsid w:val="003B59E1"/>
    <w:rsid w:val="003B6974"/>
    <w:rsid w:val="003C16AD"/>
    <w:rsid w:val="003C1DED"/>
    <w:rsid w:val="003D1AF6"/>
    <w:rsid w:val="003D2AAC"/>
    <w:rsid w:val="003D351F"/>
    <w:rsid w:val="003D66D6"/>
    <w:rsid w:val="003D7C11"/>
    <w:rsid w:val="003D7F16"/>
    <w:rsid w:val="003E523C"/>
    <w:rsid w:val="003E67E9"/>
    <w:rsid w:val="003E7B8C"/>
    <w:rsid w:val="00402647"/>
    <w:rsid w:val="00402C4A"/>
    <w:rsid w:val="00404E92"/>
    <w:rsid w:val="00407A94"/>
    <w:rsid w:val="00410612"/>
    <w:rsid w:val="00411F8B"/>
    <w:rsid w:val="00420D0F"/>
    <w:rsid w:val="00421A85"/>
    <w:rsid w:val="00422735"/>
    <w:rsid w:val="004238D4"/>
    <w:rsid w:val="00423F81"/>
    <w:rsid w:val="00425A6F"/>
    <w:rsid w:val="00426BDF"/>
    <w:rsid w:val="00442FA6"/>
    <w:rsid w:val="00445BCF"/>
    <w:rsid w:val="00445EAA"/>
    <w:rsid w:val="00450670"/>
    <w:rsid w:val="00451571"/>
    <w:rsid w:val="00455342"/>
    <w:rsid w:val="00463CF7"/>
    <w:rsid w:val="0046410F"/>
    <w:rsid w:val="0046483B"/>
    <w:rsid w:val="0046598D"/>
    <w:rsid w:val="00470FEE"/>
    <w:rsid w:val="00471162"/>
    <w:rsid w:val="00471F86"/>
    <w:rsid w:val="004724BD"/>
    <w:rsid w:val="004747C4"/>
    <w:rsid w:val="00477352"/>
    <w:rsid w:val="00480C13"/>
    <w:rsid w:val="004823C5"/>
    <w:rsid w:val="00491C23"/>
    <w:rsid w:val="004926C5"/>
    <w:rsid w:val="00493704"/>
    <w:rsid w:val="00493E8B"/>
    <w:rsid w:val="004959B0"/>
    <w:rsid w:val="00496536"/>
    <w:rsid w:val="004A3409"/>
    <w:rsid w:val="004A3D0A"/>
    <w:rsid w:val="004A4462"/>
    <w:rsid w:val="004A5C50"/>
    <w:rsid w:val="004A6F21"/>
    <w:rsid w:val="004B2ACB"/>
    <w:rsid w:val="004B5C09"/>
    <w:rsid w:val="004D6752"/>
    <w:rsid w:val="004D6991"/>
    <w:rsid w:val="004E227E"/>
    <w:rsid w:val="004E28B8"/>
    <w:rsid w:val="004E626B"/>
    <w:rsid w:val="004F0484"/>
    <w:rsid w:val="004F28E2"/>
    <w:rsid w:val="004F4629"/>
    <w:rsid w:val="004F4913"/>
    <w:rsid w:val="004F4F5A"/>
    <w:rsid w:val="004F62DA"/>
    <w:rsid w:val="004F712E"/>
    <w:rsid w:val="00500DD1"/>
    <w:rsid w:val="0050150D"/>
    <w:rsid w:val="00501C3E"/>
    <w:rsid w:val="00504489"/>
    <w:rsid w:val="00506F09"/>
    <w:rsid w:val="005076CA"/>
    <w:rsid w:val="00507A27"/>
    <w:rsid w:val="00514B2C"/>
    <w:rsid w:val="005156D2"/>
    <w:rsid w:val="005173A2"/>
    <w:rsid w:val="00521AE3"/>
    <w:rsid w:val="00522175"/>
    <w:rsid w:val="00535B54"/>
    <w:rsid w:val="00535BA9"/>
    <w:rsid w:val="0053756E"/>
    <w:rsid w:val="00542254"/>
    <w:rsid w:val="00545A10"/>
    <w:rsid w:val="00546C42"/>
    <w:rsid w:val="00554276"/>
    <w:rsid w:val="005559BA"/>
    <w:rsid w:val="00563B4C"/>
    <w:rsid w:val="0056409C"/>
    <w:rsid w:val="00565C1A"/>
    <w:rsid w:val="00567E51"/>
    <w:rsid w:val="0057190E"/>
    <w:rsid w:val="005728E2"/>
    <w:rsid w:val="005767FA"/>
    <w:rsid w:val="0057693E"/>
    <w:rsid w:val="0058035E"/>
    <w:rsid w:val="00594981"/>
    <w:rsid w:val="00594EEE"/>
    <w:rsid w:val="00595B85"/>
    <w:rsid w:val="0059606A"/>
    <w:rsid w:val="005A1D1E"/>
    <w:rsid w:val="005A2EA7"/>
    <w:rsid w:val="005A4779"/>
    <w:rsid w:val="005A5A1E"/>
    <w:rsid w:val="005B2095"/>
    <w:rsid w:val="005B6622"/>
    <w:rsid w:val="005C0717"/>
    <w:rsid w:val="005C39E2"/>
    <w:rsid w:val="005E0ED9"/>
    <w:rsid w:val="005E2004"/>
    <w:rsid w:val="005E5A32"/>
    <w:rsid w:val="005F2851"/>
    <w:rsid w:val="005F3983"/>
    <w:rsid w:val="005F429D"/>
    <w:rsid w:val="005F4771"/>
    <w:rsid w:val="006012AF"/>
    <w:rsid w:val="00604F66"/>
    <w:rsid w:val="0061004B"/>
    <w:rsid w:val="006124FA"/>
    <w:rsid w:val="00613904"/>
    <w:rsid w:val="00616746"/>
    <w:rsid w:val="00616B41"/>
    <w:rsid w:val="006174AC"/>
    <w:rsid w:val="00620AE8"/>
    <w:rsid w:val="00620C8F"/>
    <w:rsid w:val="00632398"/>
    <w:rsid w:val="006430A9"/>
    <w:rsid w:val="006435B1"/>
    <w:rsid w:val="00645BD0"/>
    <w:rsid w:val="0064628C"/>
    <w:rsid w:val="00651F83"/>
    <w:rsid w:val="0065214E"/>
    <w:rsid w:val="00652968"/>
    <w:rsid w:val="0065346F"/>
    <w:rsid w:val="00655EE2"/>
    <w:rsid w:val="00656CA4"/>
    <w:rsid w:val="0065762F"/>
    <w:rsid w:val="0066157C"/>
    <w:rsid w:val="00680296"/>
    <w:rsid w:val="00683F0B"/>
    <w:rsid w:val="006853BC"/>
    <w:rsid w:val="00687389"/>
    <w:rsid w:val="006928C1"/>
    <w:rsid w:val="00693101"/>
    <w:rsid w:val="0069715A"/>
    <w:rsid w:val="006A195F"/>
    <w:rsid w:val="006A1AE9"/>
    <w:rsid w:val="006A28A5"/>
    <w:rsid w:val="006A29FA"/>
    <w:rsid w:val="006A4397"/>
    <w:rsid w:val="006B5AAD"/>
    <w:rsid w:val="006C4700"/>
    <w:rsid w:val="006C52F9"/>
    <w:rsid w:val="006C536A"/>
    <w:rsid w:val="006C5BDD"/>
    <w:rsid w:val="006D4F72"/>
    <w:rsid w:val="006D762D"/>
    <w:rsid w:val="006F03D4"/>
    <w:rsid w:val="006F1E55"/>
    <w:rsid w:val="006F23A9"/>
    <w:rsid w:val="006F2EDB"/>
    <w:rsid w:val="006F4F0C"/>
    <w:rsid w:val="00700B1F"/>
    <w:rsid w:val="00707B63"/>
    <w:rsid w:val="007210E4"/>
    <w:rsid w:val="00722D91"/>
    <w:rsid w:val="007257E9"/>
    <w:rsid w:val="00731832"/>
    <w:rsid w:val="007331AF"/>
    <w:rsid w:val="00734088"/>
    <w:rsid w:val="00740E08"/>
    <w:rsid w:val="00742317"/>
    <w:rsid w:val="007447F3"/>
    <w:rsid w:val="00744B1E"/>
    <w:rsid w:val="007539A8"/>
    <w:rsid w:val="00756D9C"/>
    <w:rsid w:val="0076090C"/>
    <w:rsid w:val="007619BD"/>
    <w:rsid w:val="00765079"/>
    <w:rsid w:val="0076621D"/>
    <w:rsid w:val="0076676E"/>
    <w:rsid w:val="00771C24"/>
    <w:rsid w:val="0077520D"/>
    <w:rsid w:val="0078018C"/>
    <w:rsid w:val="007815B6"/>
    <w:rsid w:val="00781863"/>
    <w:rsid w:val="00781E62"/>
    <w:rsid w:val="00782E09"/>
    <w:rsid w:val="00783E0E"/>
    <w:rsid w:val="00787302"/>
    <w:rsid w:val="00787399"/>
    <w:rsid w:val="00791290"/>
    <w:rsid w:val="007A02F6"/>
    <w:rsid w:val="007B043E"/>
    <w:rsid w:val="007B0DA8"/>
    <w:rsid w:val="007C65E5"/>
    <w:rsid w:val="007D0E77"/>
    <w:rsid w:val="007D118F"/>
    <w:rsid w:val="007D1DF4"/>
    <w:rsid w:val="007D21D6"/>
    <w:rsid w:val="007D5836"/>
    <w:rsid w:val="007D58FC"/>
    <w:rsid w:val="007D666C"/>
    <w:rsid w:val="007D7067"/>
    <w:rsid w:val="007E14D0"/>
    <w:rsid w:val="007E4BB9"/>
    <w:rsid w:val="007F24F5"/>
    <w:rsid w:val="007F34A4"/>
    <w:rsid w:val="007F4707"/>
    <w:rsid w:val="007F566D"/>
    <w:rsid w:val="007F6283"/>
    <w:rsid w:val="007F663A"/>
    <w:rsid w:val="00805B4E"/>
    <w:rsid w:val="00806BC5"/>
    <w:rsid w:val="008132A0"/>
    <w:rsid w:val="00815563"/>
    <w:rsid w:val="00821F95"/>
    <w:rsid w:val="008227C9"/>
    <w:rsid w:val="008240DA"/>
    <w:rsid w:val="00824238"/>
    <w:rsid w:val="00824A57"/>
    <w:rsid w:val="00824F3D"/>
    <w:rsid w:val="0083388A"/>
    <w:rsid w:val="00841942"/>
    <w:rsid w:val="008429E5"/>
    <w:rsid w:val="00844001"/>
    <w:rsid w:val="00846E04"/>
    <w:rsid w:val="0085224E"/>
    <w:rsid w:val="00852FC9"/>
    <w:rsid w:val="00865711"/>
    <w:rsid w:val="00867EA4"/>
    <w:rsid w:val="00875570"/>
    <w:rsid w:val="00880F98"/>
    <w:rsid w:val="00884C1B"/>
    <w:rsid w:val="00886648"/>
    <w:rsid w:val="00890516"/>
    <w:rsid w:val="0089097F"/>
    <w:rsid w:val="00892055"/>
    <w:rsid w:val="00892517"/>
    <w:rsid w:val="00897D88"/>
    <w:rsid w:val="008A0319"/>
    <w:rsid w:val="008C0FF0"/>
    <w:rsid w:val="008C20F5"/>
    <w:rsid w:val="008C28A4"/>
    <w:rsid w:val="008D43E9"/>
    <w:rsid w:val="008D50AD"/>
    <w:rsid w:val="008D5365"/>
    <w:rsid w:val="008E0CD1"/>
    <w:rsid w:val="008E124D"/>
    <w:rsid w:val="008E24F9"/>
    <w:rsid w:val="008E3C0E"/>
    <w:rsid w:val="008E3FBC"/>
    <w:rsid w:val="008E476B"/>
    <w:rsid w:val="00903021"/>
    <w:rsid w:val="00904632"/>
    <w:rsid w:val="009154E5"/>
    <w:rsid w:val="00917BCD"/>
    <w:rsid w:val="00926245"/>
    <w:rsid w:val="00927C63"/>
    <w:rsid w:val="00931F6E"/>
    <w:rsid w:val="00932F50"/>
    <w:rsid w:val="00933692"/>
    <w:rsid w:val="00937265"/>
    <w:rsid w:val="00942939"/>
    <w:rsid w:val="00943104"/>
    <w:rsid w:val="0094637B"/>
    <w:rsid w:val="00955A78"/>
    <w:rsid w:val="0095669C"/>
    <w:rsid w:val="00961F1E"/>
    <w:rsid w:val="009675FC"/>
    <w:rsid w:val="00967FC3"/>
    <w:rsid w:val="00970AFC"/>
    <w:rsid w:val="0097211F"/>
    <w:rsid w:val="009735E5"/>
    <w:rsid w:val="00980DD7"/>
    <w:rsid w:val="00983B42"/>
    <w:rsid w:val="00983CF9"/>
    <w:rsid w:val="00984BDE"/>
    <w:rsid w:val="00987DFF"/>
    <w:rsid w:val="009921B8"/>
    <w:rsid w:val="0099317A"/>
    <w:rsid w:val="00993A81"/>
    <w:rsid w:val="009A2A8E"/>
    <w:rsid w:val="009A448F"/>
    <w:rsid w:val="009B0553"/>
    <w:rsid w:val="009B088D"/>
    <w:rsid w:val="009B63C0"/>
    <w:rsid w:val="009C206F"/>
    <w:rsid w:val="009D4984"/>
    <w:rsid w:val="009D678D"/>
    <w:rsid w:val="009D6901"/>
    <w:rsid w:val="009E2F94"/>
    <w:rsid w:val="009E4961"/>
    <w:rsid w:val="009F083F"/>
    <w:rsid w:val="009F0DE4"/>
    <w:rsid w:val="009F4E19"/>
    <w:rsid w:val="00A03690"/>
    <w:rsid w:val="00A03F59"/>
    <w:rsid w:val="00A06E42"/>
    <w:rsid w:val="00A07662"/>
    <w:rsid w:val="00A1629B"/>
    <w:rsid w:val="00A162DA"/>
    <w:rsid w:val="00A21B71"/>
    <w:rsid w:val="00A223BD"/>
    <w:rsid w:val="00A2507B"/>
    <w:rsid w:val="00A26C30"/>
    <w:rsid w:val="00A27CE3"/>
    <w:rsid w:val="00A30D54"/>
    <w:rsid w:val="00A331A7"/>
    <w:rsid w:val="00A3539E"/>
    <w:rsid w:val="00A37F9E"/>
    <w:rsid w:val="00A40085"/>
    <w:rsid w:val="00A40421"/>
    <w:rsid w:val="00A45176"/>
    <w:rsid w:val="00A45F4D"/>
    <w:rsid w:val="00A47DF6"/>
    <w:rsid w:val="00A53B4C"/>
    <w:rsid w:val="00A570DB"/>
    <w:rsid w:val="00A61185"/>
    <w:rsid w:val="00A7060B"/>
    <w:rsid w:val="00A72716"/>
    <w:rsid w:val="00A91FA9"/>
    <w:rsid w:val="00A9231C"/>
    <w:rsid w:val="00A93196"/>
    <w:rsid w:val="00A9699F"/>
    <w:rsid w:val="00A96C94"/>
    <w:rsid w:val="00A979E4"/>
    <w:rsid w:val="00AA2532"/>
    <w:rsid w:val="00AA418B"/>
    <w:rsid w:val="00AA59FB"/>
    <w:rsid w:val="00AA6D21"/>
    <w:rsid w:val="00AB3945"/>
    <w:rsid w:val="00AB49E1"/>
    <w:rsid w:val="00AB6470"/>
    <w:rsid w:val="00AB7EA3"/>
    <w:rsid w:val="00AC0AD5"/>
    <w:rsid w:val="00AC0C14"/>
    <w:rsid w:val="00AC1292"/>
    <w:rsid w:val="00AC781E"/>
    <w:rsid w:val="00AD18F7"/>
    <w:rsid w:val="00AD3311"/>
    <w:rsid w:val="00AD353C"/>
    <w:rsid w:val="00AE1F88"/>
    <w:rsid w:val="00AE361F"/>
    <w:rsid w:val="00AE5370"/>
    <w:rsid w:val="00AE5EBA"/>
    <w:rsid w:val="00AE6D0D"/>
    <w:rsid w:val="00AE6D69"/>
    <w:rsid w:val="00AF21B7"/>
    <w:rsid w:val="00AF3E1E"/>
    <w:rsid w:val="00B0086E"/>
    <w:rsid w:val="00B0260A"/>
    <w:rsid w:val="00B02D58"/>
    <w:rsid w:val="00B148E3"/>
    <w:rsid w:val="00B15943"/>
    <w:rsid w:val="00B21FF8"/>
    <w:rsid w:val="00B2414D"/>
    <w:rsid w:val="00B247A9"/>
    <w:rsid w:val="00B42D08"/>
    <w:rsid w:val="00B435B5"/>
    <w:rsid w:val="00B43929"/>
    <w:rsid w:val="00B4588F"/>
    <w:rsid w:val="00B51987"/>
    <w:rsid w:val="00B53C32"/>
    <w:rsid w:val="00B54B09"/>
    <w:rsid w:val="00B565D8"/>
    <w:rsid w:val="00B5779A"/>
    <w:rsid w:val="00B64098"/>
    <w:rsid w:val="00B64D24"/>
    <w:rsid w:val="00B662FD"/>
    <w:rsid w:val="00B70C30"/>
    <w:rsid w:val="00B7147D"/>
    <w:rsid w:val="00B71C01"/>
    <w:rsid w:val="00B72A5B"/>
    <w:rsid w:val="00B75CFC"/>
    <w:rsid w:val="00B853F9"/>
    <w:rsid w:val="00B865C9"/>
    <w:rsid w:val="00B86D92"/>
    <w:rsid w:val="00B9075D"/>
    <w:rsid w:val="00B94879"/>
    <w:rsid w:val="00BA2E7F"/>
    <w:rsid w:val="00BA39D9"/>
    <w:rsid w:val="00BA4A4E"/>
    <w:rsid w:val="00BA5048"/>
    <w:rsid w:val="00BA5223"/>
    <w:rsid w:val="00BA7D28"/>
    <w:rsid w:val="00BB018B"/>
    <w:rsid w:val="00BB31DA"/>
    <w:rsid w:val="00BC4BF0"/>
    <w:rsid w:val="00BC59CB"/>
    <w:rsid w:val="00BC7612"/>
    <w:rsid w:val="00BD1747"/>
    <w:rsid w:val="00BD3161"/>
    <w:rsid w:val="00BD7681"/>
    <w:rsid w:val="00BE09E6"/>
    <w:rsid w:val="00BE2500"/>
    <w:rsid w:val="00BE2CEF"/>
    <w:rsid w:val="00BE434A"/>
    <w:rsid w:val="00BE67C3"/>
    <w:rsid w:val="00BE6B54"/>
    <w:rsid w:val="00BF1F6C"/>
    <w:rsid w:val="00BF386E"/>
    <w:rsid w:val="00BF439C"/>
    <w:rsid w:val="00BF4673"/>
    <w:rsid w:val="00BF79D5"/>
    <w:rsid w:val="00C03E5B"/>
    <w:rsid w:val="00C1151F"/>
    <w:rsid w:val="00C14973"/>
    <w:rsid w:val="00C16430"/>
    <w:rsid w:val="00C1643D"/>
    <w:rsid w:val="00C21C98"/>
    <w:rsid w:val="00C23518"/>
    <w:rsid w:val="00C261A9"/>
    <w:rsid w:val="00C328CF"/>
    <w:rsid w:val="00C3756D"/>
    <w:rsid w:val="00C42793"/>
    <w:rsid w:val="00C42EB3"/>
    <w:rsid w:val="00C4313A"/>
    <w:rsid w:val="00C45140"/>
    <w:rsid w:val="00C601ED"/>
    <w:rsid w:val="00C61E81"/>
    <w:rsid w:val="00C63E10"/>
    <w:rsid w:val="00C70159"/>
    <w:rsid w:val="00C72A4C"/>
    <w:rsid w:val="00C74144"/>
    <w:rsid w:val="00C756E8"/>
    <w:rsid w:val="00C86361"/>
    <w:rsid w:val="00C915ED"/>
    <w:rsid w:val="00C9352B"/>
    <w:rsid w:val="00CA0B14"/>
    <w:rsid w:val="00CA4C14"/>
    <w:rsid w:val="00CA7383"/>
    <w:rsid w:val="00CB4AAB"/>
    <w:rsid w:val="00CB7B2E"/>
    <w:rsid w:val="00CC0AEA"/>
    <w:rsid w:val="00CC2854"/>
    <w:rsid w:val="00CC3372"/>
    <w:rsid w:val="00CC5B5A"/>
    <w:rsid w:val="00CD0089"/>
    <w:rsid w:val="00CD4F26"/>
    <w:rsid w:val="00CD78A0"/>
    <w:rsid w:val="00CE0F8B"/>
    <w:rsid w:val="00CE19DE"/>
    <w:rsid w:val="00CE56BF"/>
    <w:rsid w:val="00CE5A5C"/>
    <w:rsid w:val="00CF2C1E"/>
    <w:rsid w:val="00CF32A3"/>
    <w:rsid w:val="00CF40CB"/>
    <w:rsid w:val="00D006A3"/>
    <w:rsid w:val="00D0470C"/>
    <w:rsid w:val="00D06B74"/>
    <w:rsid w:val="00D0750E"/>
    <w:rsid w:val="00D0775A"/>
    <w:rsid w:val="00D14B68"/>
    <w:rsid w:val="00D230E5"/>
    <w:rsid w:val="00D254F1"/>
    <w:rsid w:val="00D25EE6"/>
    <w:rsid w:val="00D31683"/>
    <w:rsid w:val="00D3190D"/>
    <w:rsid w:val="00D31AB7"/>
    <w:rsid w:val="00D34044"/>
    <w:rsid w:val="00D37349"/>
    <w:rsid w:val="00D50D23"/>
    <w:rsid w:val="00D512BB"/>
    <w:rsid w:val="00D707C9"/>
    <w:rsid w:val="00D7362A"/>
    <w:rsid w:val="00D77987"/>
    <w:rsid w:val="00D811D9"/>
    <w:rsid w:val="00D81D1B"/>
    <w:rsid w:val="00D86750"/>
    <w:rsid w:val="00D91761"/>
    <w:rsid w:val="00D93FC2"/>
    <w:rsid w:val="00D978BD"/>
    <w:rsid w:val="00D97B78"/>
    <w:rsid w:val="00DA0E50"/>
    <w:rsid w:val="00DA16D5"/>
    <w:rsid w:val="00DA29AB"/>
    <w:rsid w:val="00DA3B1A"/>
    <w:rsid w:val="00DA427E"/>
    <w:rsid w:val="00DA4514"/>
    <w:rsid w:val="00DB7A4C"/>
    <w:rsid w:val="00DC0B13"/>
    <w:rsid w:val="00DC6078"/>
    <w:rsid w:val="00DC79AD"/>
    <w:rsid w:val="00DC7CEB"/>
    <w:rsid w:val="00DD13BD"/>
    <w:rsid w:val="00DD1638"/>
    <w:rsid w:val="00DD2075"/>
    <w:rsid w:val="00DE7141"/>
    <w:rsid w:val="00DE74B3"/>
    <w:rsid w:val="00DF0C92"/>
    <w:rsid w:val="00DF2868"/>
    <w:rsid w:val="00DF29BD"/>
    <w:rsid w:val="00DF57E8"/>
    <w:rsid w:val="00E01F70"/>
    <w:rsid w:val="00E02E8A"/>
    <w:rsid w:val="00E032E7"/>
    <w:rsid w:val="00E03F60"/>
    <w:rsid w:val="00E141CE"/>
    <w:rsid w:val="00E16EB0"/>
    <w:rsid w:val="00E22A2A"/>
    <w:rsid w:val="00E2335C"/>
    <w:rsid w:val="00E24FFC"/>
    <w:rsid w:val="00E30DF1"/>
    <w:rsid w:val="00E3771E"/>
    <w:rsid w:val="00E421DD"/>
    <w:rsid w:val="00E426C4"/>
    <w:rsid w:val="00E43A7F"/>
    <w:rsid w:val="00E440B2"/>
    <w:rsid w:val="00E4739E"/>
    <w:rsid w:val="00E479B6"/>
    <w:rsid w:val="00E553ED"/>
    <w:rsid w:val="00E557A0"/>
    <w:rsid w:val="00E703E9"/>
    <w:rsid w:val="00E70FCD"/>
    <w:rsid w:val="00E714CF"/>
    <w:rsid w:val="00E74F6D"/>
    <w:rsid w:val="00E75B35"/>
    <w:rsid w:val="00E84385"/>
    <w:rsid w:val="00E91475"/>
    <w:rsid w:val="00E95BEA"/>
    <w:rsid w:val="00E9649A"/>
    <w:rsid w:val="00EB4C2C"/>
    <w:rsid w:val="00EC2464"/>
    <w:rsid w:val="00EC3275"/>
    <w:rsid w:val="00EC39A7"/>
    <w:rsid w:val="00EC66D9"/>
    <w:rsid w:val="00EC6B63"/>
    <w:rsid w:val="00EC6F7D"/>
    <w:rsid w:val="00ED4F66"/>
    <w:rsid w:val="00EE0F95"/>
    <w:rsid w:val="00EE524E"/>
    <w:rsid w:val="00EF10A4"/>
    <w:rsid w:val="00EF2415"/>
    <w:rsid w:val="00EF3438"/>
    <w:rsid w:val="00EF5FC5"/>
    <w:rsid w:val="00EF6435"/>
    <w:rsid w:val="00F01C25"/>
    <w:rsid w:val="00F02FCE"/>
    <w:rsid w:val="00F07B60"/>
    <w:rsid w:val="00F07B7F"/>
    <w:rsid w:val="00F10F6B"/>
    <w:rsid w:val="00F1119E"/>
    <w:rsid w:val="00F17F12"/>
    <w:rsid w:val="00F23105"/>
    <w:rsid w:val="00F23697"/>
    <w:rsid w:val="00F36BB7"/>
    <w:rsid w:val="00F37122"/>
    <w:rsid w:val="00F41695"/>
    <w:rsid w:val="00F41BE8"/>
    <w:rsid w:val="00F459CB"/>
    <w:rsid w:val="00F46357"/>
    <w:rsid w:val="00F4775B"/>
    <w:rsid w:val="00F47850"/>
    <w:rsid w:val="00F526F5"/>
    <w:rsid w:val="00F53BDF"/>
    <w:rsid w:val="00F61AE2"/>
    <w:rsid w:val="00F63153"/>
    <w:rsid w:val="00F63EE0"/>
    <w:rsid w:val="00F6523E"/>
    <w:rsid w:val="00F736D1"/>
    <w:rsid w:val="00F7443B"/>
    <w:rsid w:val="00F77989"/>
    <w:rsid w:val="00F80CF8"/>
    <w:rsid w:val="00F9650F"/>
    <w:rsid w:val="00F9799D"/>
    <w:rsid w:val="00F97B71"/>
    <w:rsid w:val="00FA41F8"/>
    <w:rsid w:val="00FA5EE7"/>
    <w:rsid w:val="00FB0D6F"/>
    <w:rsid w:val="00FB2DAA"/>
    <w:rsid w:val="00FB3809"/>
    <w:rsid w:val="00FB4E68"/>
    <w:rsid w:val="00FB6DC5"/>
    <w:rsid w:val="00FC16AB"/>
    <w:rsid w:val="00FC3181"/>
    <w:rsid w:val="00FC5D81"/>
    <w:rsid w:val="00FC6395"/>
    <w:rsid w:val="00FD6CAB"/>
    <w:rsid w:val="00FD7AF1"/>
    <w:rsid w:val="00FE2391"/>
    <w:rsid w:val="00FF21AB"/>
    <w:rsid w:val="00FF276B"/>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BC1A474B5ABC4F249A7CB652DD922E32"/>
        <w:category>
          <w:name w:val="General"/>
          <w:gallery w:val="placeholder"/>
        </w:category>
        <w:types>
          <w:type w:val="bbPlcHdr"/>
        </w:types>
        <w:behaviors>
          <w:behavior w:val="content"/>
        </w:behaviors>
        <w:guid w:val="{F6720AB4-4657-47DE-8A19-F2909BC3A9E2}"/>
      </w:docPartPr>
      <w:docPartBody>
        <w:p w:rsidR="00BA2BCD" w:rsidRDefault="00AE45F8">
          <w:pPr>
            <w:pStyle w:val="BC1A474B5ABC4F249A7CB652DD922E32"/>
          </w:pPr>
          <w:r w:rsidRPr="000F4987">
            <w:t>Facilitator Name</w:t>
          </w:r>
        </w:p>
      </w:docPartBody>
    </w:docPart>
    <w:docPart>
      <w:docPartPr>
        <w:name w:val="9383C8DFB3274AE19ADFC549B15905FC"/>
        <w:category>
          <w:name w:val="General"/>
          <w:gallery w:val="placeholder"/>
        </w:category>
        <w:types>
          <w:type w:val="bbPlcHdr"/>
        </w:types>
        <w:behaviors>
          <w:behavior w:val="content"/>
        </w:behaviors>
        <w:guid w:val="{32580CE8-8E7F-408A-B868-97DC0E0D5A6F}"/>
      </w:docPartPr>
      <w:docPartBody>
        <w:p w:rsidR="00CE05C6" w:rsidRDefault="00B64E72" w:rsidP="00B64E72">
          <w:pPr>
            <w:pStyle w:val="9383C8DFB3274AE19ADFC549B15905FC"/>
          </w:pPr>
          <w:r>
            <w:rPr>
              <w:rFonts w:eastAsiaTheme="majorEastAsia"/>
            </w:rPr>
            <w:t>Call to order</w:t>
          </w:r>
        </w:p>
      </w:docPartBody>
    </w:docPart>
    <w:docPart>
      <w:docPartPr>
        <w:name w:val="21D59E6D5FC24E4C98AC35340C809669"/>
        <w:category>
          <w:name w:val="General"/>
          <w:gallery w:val="placeholder"/>
        </w:category>
        <w:types>
          <w:type w:val="bbPlcHdr"/>
        </w:types>
        <w:behaviors>
          <w:behavior w:val="content"/>
        </w:behaviors>
        <w:guid w:val="{27899759-4ABF-46A1-9028-A97ABFFC2CA1}"/>
      </w:docPartPr>
      <w:docPartBody>
        <w:p w:rsidR="00CE05C6" w:rsidRDefault="00B64E72" w:rsidP="00B64E72">
          <w:pPr>
            <w:pStyle w:val="21D59E6D5FC24E4C98AC35340C809669"/>
          </w:pPr>
          <w:r>
            <w:rPr>
              <w:rFonts w:eastAsiaTheme="majorEastAsia"/>
            </w:rPr>
            <w:t>Roll call</w:t>
          </w:r>
        </w:p>
      </w:docPartBody>
    </w:docPart>
    <w:docPart>
      <w:docPartPr>
        <w:name w:val="2AB2528C4A064EE68B9F527B747C8D58"/>
        <w:category>
          <w:name w:val="General"/>
          <w:gallery w:val="placeholder"/>
        </w:category>
        <w:types>
          <w:type w:val="bbPlcHdr"/>
        </w:types>
        <w:behaviors>
          <w:behavior w:val="content"/>
        </w:behaviors>
        <w:guid w:val="{8E6557D8-F5E9-4EAA-A547-058AF3F34177}"/>
      </w:docPartPr>
      <w:docPartBody>
        <w:p w:rsidR="0032215D" w:rsidRDefault="007E02AD" w:rsidP="007E02AD">
          <w:pPr>
            <w:pStyle w:val="2AB2528C4A064EE68B9F527B747C8D58"/>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186B8F"/>
    <w:rsid w:val="001954AD"/>
    <w:rsid w:val="0032215D"/>
    <w:rsid w:val="005034CA"/>
    <w:rsid w:val="00510A83"/>
    <w:rsid w:val="005544F3"/>
    <w:rsid w:val="00571970"/>
    <w:rsid w:val="005B1C60"/>
    <w:rsid w:val="005E4A9D"/>
    <w:rsid w:val="006C0243"/>
    <w:rsid w:val="006C20E8"/>
    <w:rsid w:val="007E02AD"/>
    <w:rsid w:val="00830AD6"/>
    <w:rsid w:val="008B49A6"/>
    <w:rsid w:val="00A0420F"/>
    <w:rsid w:val="00A45465"/>
    <w:rsid w:val="00AE45F8"/>
    <w:rsid w:val="00B64E72"/>
    <w:rsid w:val="00B85B81"/>
    <w:rsid w:val="00BA2BCD"/>
    <w:rsid w:val="00C0528A"/>
    <w:rsid w:val="00CE05C6"/>
    <w:rsid w:val="00CF5DB6"/>
    <w:rsid w:val="00D04E30"/>
    <w:rsid w:val="00D111F4"/>
    <w:rsid w:val="00D95833"/>
    <w:rsid w:val="00E41487"/>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173B11A4AF9874519AC776AAA22">
    <w:name w:val="AB7B5173B11A4AF9874519AC776AAA22"/>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BC1A474B5ABC4F249A7CB652DD922E32">
    <w:name w:val="BC1A474B5ABC4F249A7CB652DD922E32"/>
  </w:style>
  <w:style w:type="paragraph" w:customStyle="1" w:styleId="9383C8DFB3274AE19ADFC549B15905FC">
    <w:name w:val="9383C8DFB3274AE19ADFC549B15905FC"/>
    <w:rsid w:val="00B64E72"/>
  </w:style>
  <w:style w:type="paragraph" w:customStyle="1" w:styleId="21D59E6D5FC24E4C98AC35340C809669">
    <w:name w:val="21D59E6D5FC24E4C98AC35340C809669"/>
    <w:rsid w:val="00B64E72"/>
  </w:style>
  <w:style w:type="paragraph" w:customStyle="1" w:styleId="2AB2528C4A064EE68B9F527B747C8D58">
    <w:name w:val="2AB2528C4A064EE68B9F527B747C8D58"/>
    <w:rsid w:val="007E0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254</TotalTime>
  <Pages>6</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Phillips</dc:creator>
  <cp:keywords>WA Sway bar document was forwarded to attendees prior to the meeting. President suggested that some of the content in the document may not be correct, but they might have been issues in the past passing information from CERA back to the state clubs. The discussion then moved to the wording in the regulations for the sway bar with the terms of shape and form. Here the President stated that the words shape and form were used to provide the intent for the sway bar to reflect the original OEM bar. It was brought up from regulations review from previous years that the intent was to move away from the adjustable sway bars and to have the original style OEM bar having no adjustment. Discussion continued over what could be possible with the meanings of the words shape and form as they can be interpreted in different ways. Motorsport Australia Delegate stated that a Steward would look up a word definition from a dictionary to breakdown the terms shape and form. MA Delegate suggested that the wording could be improved and it was something that should be addressed in the regulation review for 2023. Suggestion of wording changes to “Must follow the same path, it must be the same diameter with plus or minus X millimetres”. The dialogue continued over the terminology. WA Delegate brought the issue they had with their first race meeting with some competitors were unable to source the non-adjustable sway bar so took advice to lock the adjustable sway bar to the middle position. There was an issue with what was agreed prior to the race meeting then the Stewards changed their position on the adjustable sway bar. 
Dialogue continued into areas with the use of terms of spherical bearings, rose joints and the terminology behind those. It was also brought up that the original intent was to have an unmodified set up that mounted to the original pick-up points. Secretary also informed the group that the feedback that they had received from Supashock was to avoid adjustable sway bars and to stick with a fixed sway bar that followed the design of the OEM sway. End suggestion was to produce a list the Sway bars that can be used, for example the Whiteline Bar. Action was track down the information on the four suggested sway bars that have the possibility of being used. at this point in time there is information on the Whiteline and Super Pro bars, information is required for the other two possibilities. Parts numbers will need to be listed along with information on each bar. Victorian Delegate will follow up on details for the other two sway bar options
The President stated of the importance of exiting delegates passing on all required information to new delegates. The example was the regulation review timeline document, this document was sent out last year and twice in 2022. Not all new delegates and state committees had seen all received this document and other information. Outcome for this is now all correspondence will be sent to state delegates and state club secretaries to hopefully help information flow from CERA back to the clubs.  Whilst on sway bars Victorian delegate brought up an issue presented in the email submitted to the Secretary from Victoria, this being sway bars interfering with the new control suspension. South Australian Delegate made the comment that the majority of members in SA are using the Whiteline or Super Pro sway bar that is very similar in shape and form to the OEM bar and there has been no issues with interference with the control suspension.
Victoria submitted email with topics of:
- Crow Cams Valve springs - Part No. 0513-1 valve springs no longer available, they suggest using the Part No 0615 as a replacement
- Connecting Rod rule wording contradicts engine balancing procedures
- Tolerance on valve pockets.
Outcome here was with all topics to get the valid information such as part numbers and sizes and to submit them as part of the regulation review process as per the regulation review timeline document. 
Victorian delegate asked about the CERA membership, is their membership forms or payments? President explained that to be a CERA delegate / member you must be a member of a Motorsport Australia affiliated club. Question was asked are there any membership payments or surcharges to the state clubs, answer being no, CERA invoices clubs when funds are required. The matter of the AGM and the elections of positions was brought up by Victorian Delegate. The meeting was informed that the process via the constitution where State club committee vote on whom they want in the CERA positions.</cp:keywords>
  <dc:description>Bruce Phillips</dc:description>
  <cp:lastModifiedBy>Andrew.R Young</cp:lastModifiedBy>
  <cp:revision>34</cp:revision>
  <dcterms:created xsi:type="dcterms:W3CDTF">2022-03-15T09:31:00Z</dcterms:created>
  <dcterms:modified xsi:type="dcterms:W3CDTF">2022-04-04T10:40:00Z</dcterms:modified>
</cp:coreProperties>
</file>